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5B7" w:rsidRDefault="00BC12DF" w:rsidP="00FE527F">
      <w:pPr>
        <w:spacing w:line="260" w:lineRule="exact"/>
        <w:ind w:right="-993"/>
        <w:jc w:val="center"/>
        <w:rPr>
          <w:b/>
          <w:i/>
          <w:color w:val="A6A6A6" w:themeColor="background1" w:themeShade="A6"/>
          <w:sz w:val="22"/>
          <w:szCs w:val="22"/>
        </w:rPr>
      </w:pPr>
      <w:r>
        <w:rPr>
          <w:b/>
          <w:i/>
          <w:color w:val="A6A6A6" w:themeColor="background1" w:themeShade="A6"/>
          <w:sz w:val="22"/>
          <w:szCs w:val="22"/>
        </w:rPr>
        <w:t>EVENTUALE CARTA INTESTATA DELLA SCUOLA</w:t>
      </w:r>
      <w:bookmarkStart w:id="0" w:name="_GoBack"/>
      <w:bookmarkEnd w:id="0"/>
    </w:p>
    <w:p w:rsidR="00FE527F" w:rsidRDefault="00FE527F" w:rsidP="00FE527F">
      <w:pPr>
        <w:spacing w:line="260" w:lineRule="exact"/>
        <w:ind w:right="-993" w:firstLine="4820"/>
        <w:rPr>
          <w:sz w:val="22"/>
          <w:szCs w:val="22"/>
        </w:rPr>
      </w:pPr>
    </w:p>
    <w:p w:rsidR="00FE527F" w:rsidRDefault="00FE527F" w:rsidP="00FE527F">
      <w:pPr>
        <w:spacing w:line="260" w:lineRule="exact"/>
        <w:ind w:right="-993" w:firstLine="4820"/>
        <w:rPr>
          <w:sz w:val="22"/>
          <w:szCs w:val="22"/>
        </w:rPr>
      </w:pPr>
    </w:p>
    <w:p w:rsidR="00FE527F" w:rsidRPr="009567AF" w:rsidRDefault="00FE527F" w:rsidP="00FE527F">
      <w:pPr>
        <w:spacing w:line="260" w:lineRule="exact"/>
        <w:ind w:right="-993" w:firstLine="4820"/>
        <w:rPr>
          <w:sz w:val="22"/>
          <w:szCs w:val="22"/>
        </w:rPr>
      </w:pPr>
      <w:r w:rsidRPr="009567AF">
        <w:rPr>
          <w:sz w:val="22"/>
          <w:szCs w:val="22"/>
        </w:rPr>
        <w:t>Alla Regione del Veneto</w:t>
      </w:r>
    </w:p>
    <w:p w:rsidR="00FE527F" w:rsidRPr="009567AF" w:rsidRDefault="00FE527F" w:rsidP="00FE527F">
      <w:pPr>
        <w:spacing w:line="260" w:lineRule="exact"/>
        <w:ind w:right="-993" w:firstLine="4820"/>
        <w:rPr>
          <w:sz w:val="22"/>
          <w:szCs w:val="22"/>
        </w:rPr>
      </w:pPr>
      <w:r w:rsidRPr="009567AF">
        <w:rPr>
          <w:sz w:val="22"/>
          <w:szCs w:val="22"/>
        </w:rPr>
        <w:t>Unità Organizzativa Cooperazione internazionale</w:t>
      </w:r>
    </w:p>
    <w:p w:rsidR="00FE527F" w:rsidRPr="009567AF" w:rsidRDefault="00FE527F" w:rsidP="00FE527F">
      <w:pPr>
        <w:spacing w:line="260" w:lineRule="exact"/>
        <w:ind w:right="-993" w:firstLine="4820"/>
        <w:rPr>
          <w:sz w:val="22"/>
          <w:szCs w:val="22"/>
        </w:rPr>
      </w:pPr>
      <w:r w:rsidRPr="009567AF">
        <w:rPr>
          <w:sz w:val="22"/>
          <w:szCs w:val="22"/>
        </w:rPr>
        <w:t xml:space="preserve">Fondamenta S. Lucia, </w:t>
      </w:r>
      <w:proofErr w:type="spellStart"/>
      <w:r w:rsidRPr="009567AF">
        <w:rPr>
          <w:sz w:val="22"/>
          <w:szCs w:val="22"/>
        </w:rPr>
        <w:t>Cannaregio</w:t>
      </w:r>
      <w:proofErr w:type="spellEnd"/>
      <w:r w:rsidRPr="009567AF">
        <w:rPr>
          <w:sz w:val="22"/>
          <w:szCs w:val="22"/>
        </w:rPr>
        <w:t xml:space="preserve"> 23  </w:t>
      </w:r>
    </w:p>
    <w:p w:rsidR="00FE527F" w:rsidRPr="009567AF" w:rsidRDefault="00FE527F" w:rsidP="00FE527F">
      <w:pPr>
        <w:spacing w:line="260" w:lineRule="exact"/>
        <w:ind w:right="-993" w:firstLine="4820"/>
        <w:rPr>
          <w:sz w:val="22"/>
          <w:szCs w:val="22"/>
        </w:rPr>
      </w:pPr>
      <w:r w:rsidRPr="009567AF">
        <w:rPr>
          <w:sz w:val="22"/>
          <w:szCs w:val="22"/>
        </w:rPr>
        <w:t>30121 Venezia</w:t>
      </w:r>
    </w:p>
    <w:p w:rsidR="00FE527F" w:rsidRPr="009567AF" w:rsidRDefault="00FE527F" w:rsidP="00FE527F">
      <w:pPr>
        <w:pStyle w:val="Rientrocorpodeltesto"/>
        <w:spacing w:after="0" w:line="360" w:lineRule="auto"/>
        <w:ind w:left="0"/>
        <w:jc w:val="both"/>
        <w:rPr>
          <w:rFonts w:ascii="Times New Roman" w:hAnsi="Times New Roman" w:cs="Times New Roman"/>
          <w:sz w:val="22"/>
          <w:szCs w:val="22"/>
        </w:rPr>
      </w:pPr>
    </w:p>
    <w:p w:rsidR="00FE527F" w:rsidRPr="009567AF" w:rsidRDefault="00FE527F" w:rsidP="00FE527F">
      <w:pPr>
        <w:pStyle w:val="Rientrocorpodeltesto"/>
        <w:spacing w:after="0" w:line="360" w:lineRule="auto"/>
        <w:ind w:left="0"/>
        <w:jc w:val="both"/>
        <w:rPr>
          <w:rFonts w:ascii="Times New Roman" w:hAnsi="Times New Roman" w:cs="Times New Roman"/>
          <w:sz w:val="22"/>
          <w:szCs w:val="22"/>
        </w:rPr>
      </w:pPr>
    </w:p>
    <w:p w:rsidR="00FE527F" w:rsidRDefault="00FE527F" w:rsidP="00FE527F">
      <w:pPr>
        <w:pStyle w:val="Rientrocorpodeltesto"/>
        <w:spacing w:after="0" w:line="360" w:lineRule="auto"/>
        <w:ind w:left="0"/>
        <w:jc w:val="center"/>
        <w:rPr>
          <w:rFonts w:ascii="Times New Roman" w:hAnsi="Times New Roman" w:cs="Times New Roman"/>
          <w:b/>
          <w:sz w:val="22"/>
          <w:szCs w:val="22"/>
        </w:rPr>
      </w:pPr>
      <w:r w:rsidRPr="009567AF">
        <w:rPr>
          <w:rFonts w:ascii="Times New Roman" w:hAnsi="Times New Roman" w:cs="Times New Roman"/>
          <w:b/>
          <w:sz w:val="22"/>
          <w:szCs w:val="22"/>
        </w:rPr>
        <w:t>ATTO DI ADESIONE</w:t>
      </w:r>
    </w:p>
    <w:p w:rsidR="008D6560" w:rsidRPr="008D6560" w:rsidRDefault="008D6560" w:rsidP="008D6560">
      <w:pPr>
        <w:jc w:val="center"/>
        <w:rPr>
          <w:rFonts w:ascii="Bahnschrift SemiBold SemiConden" w:hAnsi="Bahnschrift SemiBold SemiConden" w:cs="Arial"/>
          <w:b/>
          <w:color w:val="1F3864" w:themeColor="accent5" w:themeShade="80"/>
          <w:spacing w:val="2"/>
          <w:sz w:val="48"/>
          <w:szCs w:val="22"/>
        </w:rPr>
      </w:pPr>
      <w:r w:rsidRPr="008D6560">
        <w:rPr>
          <w:rFonts w:ascii="Bahnschrift SemiBold SemiConden" w:hAnsi="Bahnschrift SemiBold SemiConden"/>
          <w:noProof/>
          <w:color w:val="1F3864" w:themeColor="accent5" w:themeShade="80"/>
          <w:spacing w:val="20"/>
          <w:sz w:val="52"/>
          <w:szCs w:val="144"/>
          <w:lang w:eastAsia="it-IT"/>
        </w:rPr>
        <w:drawing>
          <wp:anchor distT="0" distB="0" distL="114300" distR="114300" simplePos="0" relativeHeight="251659264" behindDoc="0" locked="0" layoutInCell="1" allowOverlap="1" wp14:anchorId="43006E36" wp14:editId="0290E73C">
            <wp:simplePos x="0" y="0"/>
            <wp:positionH relativeFrom="column">
              <wp:posOffset>2873375</wp:posOffset>
            </wp:positionH>
            <wp:positionV relativeFrom="paragraph">
              <wp:posOffset>45720</wp:posOffset>
            </wp:positionV>
            <wp:extent cx="226489" cy="225425"/>
            <wp:effectExtent l="95250" t="38100" r="2540" b="98425"/>
            <wp:wrapNone/>
            <wp:docPr id="4" name="Immagine 4" descr="C:\Users\giorgia-continella\AppData\Local\Temp\a163c615-3601-47e0-a0f4-6b330f15b492_vecteezy_football-collection-realistic-isolated-on-colorful-white_34527084_236.zip.492\vecteezy_football-collection-realistic-isolated-on-colorful-white_34527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rgia-continella\AppData\Local\Temp\a163c615-3601-47e0-a0f4-6b330f15b492_vecteezy_football-collection-realistic-isolated-on-colorful-white_34527084_236.zip.492\vecteezy_football-collection-realistic-isolated-on-colorful-white_34527084.jpg"/>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5216" t="14483" r="15487" b="16762"/>
                    <a:stretch/>
                  </pic:blipFill>
                  <pic:spPr bwMode="auto">
                    <a:xfrm flipH="1">
                      <a:off x="0" y="0"/>
                      <a:ext cx="226489" cy="225425"/>
                    </a:xfrm>
                    <a:prstGeom prst="rect">
                      <a:avLst/>
                    </a:prstGeom>
                    <a:noFill/>
                    <a:ln>
                      <a:noFill/>
                    </a:ln>
                    <a:effectLst>
                      <a:outerShdw blurRad="50800" dist="38100" dir="8100000" sx="103000" sy="103000" algn="tr" rotWithShape="0">
                        <a:schemeClr val="accent5">
                          <a:lumMod val="50000"/>
                          <a:alpha val="40000"/>
                        </a:scheme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57837">
        <w:rPr>
          <w:rFonts w:ascii="Bahnschrift SemiBold SemiConden" w:hAnsi="Bahnschrift SemiBold SemiConden"/>
          <w:noProof/>
          <w:color w:val="1F3864" w:themeColor="accent5" w:themeShade="80"/>
          <w:spacing w:val="20"/>
          <w:sz w:val="280"/>
          <w:szCs w:val="60"/>
          <w:lang w:eastAsia="it-IT"/>
        </w:rPr>
        <w:drawing>
          <wp:anchor distT="0" distB="0" distL="114300" distR="114300" simplePos="0" relativeHeight="251658239" behindDoc="0" locked="0" layoutInCell="1" allowOverlap="1" wp14:anchorId="4F5F4F45" wp14:editId="1670EE6E">
            <wp:simplePos x="0" y="0"/>
            <wp:positionH relativeFrom="column">
              <wp:posOffset>2763203</wp:posOffset>
            </wp:positionH>
            <wp:positionV relativeFrom="paragraph">
              <wp:posOffset>4762</wp:posOffset>
            </wp:positionV>
            <wp:extent cx="344170" cy="347345"/>
            <wp:effectExtent l="55562" t="39688" r="0" b="54292"/>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7727090">
                      <a:off x="0" y="0"/>
                      <a:ext cx="344170" cy="347345"/>
                    </a:xfrm>
                    <a:prstGeom prst="rect">
                      <a:avLst/>
                    </a:prstGeom>
                  </pic:spPr>
                </pic:pic>
              </a:graphicData>
            </a:graphic>
            <wp14:sizeRelH relativeFrom="margin">
              <wp14:pctWidth>0</wp14:pctWidth>
            </wp14:sizeRelH>
            <wp14:sizeRelV relativeFrom="margin">
              <wp14:pctHeight>0</wp14:pctHeight>
            </wp14:sizeRelV>
          </wp:anchor>
        </w:drawing>
      </w:r>
      <w:r w:rsidRPr="008D6560">
        <w:rPr>
          <w:rFonts w:ascii="Bahnschrift SemiBold SemiConden" w:hAnsi="Bahnschrift SemiBold SemiConden" w:cs="Arial"/>
          <w:b/>
          <w:color w:val="1F3864" w:themeColor="accent5" w:themeShade="80"/>
          <w:spacing w:val="2"/>
          <w:sz w:val="48"/>
          <w:szCs w:val="22"/>
        </w:rPr>
        <w:t>P     LIS</w:t>
      </w:r>
    </w:p>
    <w:p w:rsidR="008D6560" w:rsidRPr="008D6560" w:rsidRDefault="008D6560" w:rsidP="008D6560">
      <w:pPr>
        <w:jc w:val="center"/>
        <w:rPr>
          <w:rFonts w:ascii="Bahnschrift SemiLight" w:hAnsi="Bahnschrift SemiLight"/>
          <w:b/>
          <w:smallCaps/>
          <w:color w:val="FFC000" w:themeColor="accent4"/>
          <w:spacing w:val="20"/>
          <w:sz w:val="28"/>
        </w:rPr>
      </w:pPr>
      <w:r w:rsidRPr="008D6560">
        <w:rPr>
          <w:rFonts w:ascii="Bahnschrift SemiLight" w:hAnsi="Bahnschrift SemiLight"/>
          <w:b/>
          <w:smallCaps/>
          <w:color w:val="FFC000" w:themeColor="accent4"/>
          <w:spacing w:val="20"/>
          <w:sz w:val="28"/>
        </w:rPr>
        <w:t>Bando Sport 2025</w:t>
      </w:r>
    </w:p>
    <w:p w:rsidR="00FE527F" w:rsidRDefault="00FE527F" w:rsidP="00FE527F">
      <w:pPr>
        <w:pStyle w:val="Rientrocorpodeltesto"/>
        <w:spacing w:after="0" w:line="360" w:lineRule="auto"/>
        <w:ind w:left="0"/>
        <w:jc w:val="both"/>
        <w:rPr>
          <w:rFonts w:ascii="Times New Roman" w:hAnsi="Times New Roman" w:cs="Times New Roman"/>
          <w:sz w:val="22"/>
          <w:szCs w:val="22"/>
        </w:rPr>
      </w:pPr>
    </w:p>
    <w:p w:rsidR="008D6560" w:rsidRPr="009567AF" w:rsidRDefault="008D6560" w:rsidP="007D29F6">
      <w:pPr>
        <w:pStyle w:val="Rientrocorpodeltesto"/>
        <w:spacing w:after="0" w:line="288" w:lineRule="auto"/>
        <w:ind w:left="0"/>
        <w:jc w:val="both"/>
        <w:rPr>
          <w:rFonts w:ascii="Times New Roman" w:hAnsi="Times New Roman" w:cs="Times New Roman"/>
          <w:sz w:val="22"/>
          <w:szCs w:val="22"/>
        </w:rPr>
      </w:pPr>
    </w:p>
    <w:p w:rsidR="00FE527F" w:rsidRPr="009567AF" w:rsidRDefault="00FE527F" w:rsidP="008E3830">
      <w:pPr>
        <w:pStyle w:val="Rientrocorpodeltesto"/>
        <w:spacing w:line="288" w:lineRule="auto"/>
        <w:ind w:left="0"/>
        <w:jc w:val="both"/>
        <w:rPr>
          <w:rFonts w:ascii="Times New Roman" w:hAnsi="Times New Roman" w:cs="Times New Roman"/>
          <w:sz w:val="22"/>
          <w:szCs w:val="22"/>
        </w:rPr>
      </w:pPr>
      <w:r w:rsidRPr="009567AF">
        <w:rPr>
          <w:rFonts w:ascii="Times New Roman" w:hAnsi="Times New Roman" w:cs="Times New Roman"/>
          <w:sz w:val="22"/>
          <w:szCs w:val="22"/>
        </w:rPr>
        <w:t>Il/La sottoscritto/a</w:t>
      </w:r>
      <w:r w:rsidR="00FA5290">
        <w:rPr>
          <w:rFonts w:ascii="Times New Roman" w:hAnsi="Times New Roman" w:cs="Times New Roman"/>
          <w:sz w:val="22"/>
          <w:szCs w:val="22"/>
        </w:rPr>
        <w:t xml:space="preserve"> </w:t>
      </w:r>
      <w:r w:rsidR="00FA5290" w:rsidRPr="00FA5290">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w:t>
      </w:r>
      <w:r w:rsidR="001A0728">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w:t>
      </w:r>
      <w:r w:rsidRPr="009567AF">
        <w:rPr>
          <w:rFonts w:ascii="Times New Roman" w:hAnsi="Times New Roman" w:cs="Times New Roman"/>
          <w:sz w:val="22"/>
          <w:szCs w:val="22"/>
        </w:rPr>
        <w:t xml:space="preserve">, nato/a </w:t>
      </w:r>
      <w:proofErr w:type="spellStart"/>
      <w:r w:rsidRPr="009567AF">
        <w:rPr>
          <w:rFonts w:ascii="Times New Roman" w:hAnsi="Times New Roman" w:cs="Times New Roman"/>
          <w:sz w:val="22"/>
          <w:szCs w:val="22"/>
        </w:rPr>
        <w:t>a</w:t>
      </w:r>
      <w:proofErr w:type="spellEnd"/>
      <w:r w:rsidRPr="009567AF">
        <w:rPr>
          <w:rFonts w:ascii="Times New Roman" w:hAnsi="Times New Roman" w:cs="Times New Roman"/>
          <w:sz w:val="22"/>
          <w:szCs w:val="22"/>
        </w:rPr>
        <w:t xml:space="preserve"> </w:t>
      </w:r>
      <w:r w:rsidR="00FD7EC1">
        <w:rPr>
          <w:rFonts w:ascii="Times New Roman" w:hAnsi="Times New Roman" w:cs="Times New Roman"/>
          <w:sz w:val="22"/>
          <w:szCs w:val="22"/>
          <w:u w:val="single"/>
        </w:rPr>
        <w:t xml:space="preserve">  </w:t>
      </w:r>
      <w:r w:rsidR="001A0728">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w:t>
      </w:r>
      <w:r w:rsidRPr="009567AF">
        <w:rPr>
          <w:rFonts w:ascii="Times New Roman" w:hAnsi="Times New Roman" w:cs="Times New Roman"/>
          <w:sz w:val="22"/>
          <w:szCs w:val="22"/>
        </w:rPr>
        <w:t xml:space="preserve"> il </w:t>
      </w:r>
      <w:r w:rsidR="00FD7EC1">
        <w:rPr>
          <w:rFonts w:ascii="Times New Roman" w:hAnsi="Times New Roman" w:cs="Times New Roman"/>
          <w:sz w:val="22"/>
          <w:szCs w:val="22"/>
          <w:u w:val="single"/>
        </w:rPr>
        <w:t xml:space="preserve"> </w:t>
      </w:r>
      <w:r w:rsidR="001A0728">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w:t>
      </w:r>
      <w:r w:rsidRPr="009567AF">
        <w:rPr>
          <w:rFonts w:ascii="Times New Roman" w:hAnsi="Times New Roman" w:cs="Times New Roman"/>
          <w:sz w:val="22"/>
          <w:szCs w:val="22"/>
        </w:rPr>
        <w:t>, in qualità di legale rappresentante d</w:t>
      </w:r>
      <w:r w:rsidR="002F2712">
        <w:rPr>
          <w:rFonts w:ascii="Times New Roman" w:hAnsi="Times New Roman" w:cs="Times New Roman"/>
          <w:sz w:val="22"/>
          <w:szCs w:val="22"/>
        </w:rPr>
        <w:t>ell’Istituto</w:t>
      </w:r>
      <w:r w:rsidRPr="009567AF">
        <w:rPr>
          <w:rFonts w:ascii="Times New Roman" w:hAnsi="Times New Roman" w:cs="Times New Roman"/>
          <w:sz w:val="22"/>
          <w:szCs w:val="22"/>
        </w:rPr>
        <w:t xml:space="preserve"> </w:t>
      </w:r>
      <w:r w:rsidR="00FD7EC1">
        <w:rPr>
          <w:rFonts w:ascii="Times New Roman" w:hAnsi="Times New Roman" w:cs="Times New Roman"/>
          <w:sz w:val="22"/>
          <w:szCs w:val="22"/>
          <w:u w:val="single"/>
        </w:rPr>
        <w:t xml:space="preserve">                     </w:t>
      </w:r>
      <w:r w:rsidR="001A0728">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w:t>
      </w:r>
      <w:r w:rsidRPr="009567AF">
        <w:rPr>
          <w:rFonts w:ascii="Times New Roman" w:hAnsi="Times New Roman" w:cs="Times New Roman"/>
          <w:sz w:val="22"/>
          <w:szCs w:val="22"/>
        </w:rPr>
        <w:t xml:space="preserve">, codice fiscale </w:t>
      </w:r>
      <w:r w:rsidR="00FD7EC1">
        <w:rPr>
          <w:rFonts w:ascii="Times New Roman" w:hAnsi="Times New Roman" w:cs="Times New Roman"/>
          <w:sz w:val="22"/>
          <w:szCs w:val="22"/>
          <w:u w:val="single"/>
        </w:rPr>
        <w:t xml:space="preserve">                    </w:t>
      </w:r>
      <w:r w:rsidR="001A0728">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w:t>
      </w:r>
      <w:r w:rsidR="00FD7EC1">
        <w:rPr>
          <w:rFonts w:ascii="Times New Roman" w:hAnsi="Times New Roman" w:cs="Times New Roman"/>
          <w:sz w:val="22"/>
          <w:szCs w:val="22"/>
        </w:rPr>
        <w:t xml:space="preserve">, con sede legale in </w:t>
      </w:r>
      <w:r w:rsidR="00FD7EC1">
        <w:rPr>
          <w:rFonts w:ascii="Times New Roman" w:hAnsi="Times New Roman" w:cs="Times New Roman"/>
          <w:sz w:val="22"/>
          <w:szCs w:val="22"/>
          <w:u w:val="single"/>
        </w:rPr>
        <w:t xml:space="preserve">                     </w:t>
      </w:r>
      <w:r w:rsidR="001A0728">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 </w:t>
      </w:r>
      <w:r w:rsidR="001A0728">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w:t>
      </w:r>
      <w:r w:rsidR="00817519">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  </w:t>
      </w:r>
      <w:r w:rsidRPr="009567AF">
        <w:rPr>
          <w:rFonts w:ascii="Times New Roman" w:hAnsi="Times New Roman" w:cs="Times New Roman"/>
          <w:sz w:val="22"/>
          <w:szCs w:val="22"/>
        </w:rPr>
        <w:t xml:space="preserve"> Via </w:t>
      </w:r>
      <w:r w:rsidR="00FD7EC1">
        <w:rPr>
          <w:rFonts w:ascii="Times New Roman" w:hAnsi="Times New Roman" w:cs="Times New Roman"/>
          <w:sz w:val="22"/>
          <w:szCs w:val="22"/>
          <w:u w:val="single"/>
        </w:rPr>
        <w:t xml:space="preserve">                                 </w:t>
      </w:r>
      <w:r w:rsidRPr="009567AF">
        <w:rPr>
          <w:rFonts w:ascii="Times New Roman" w:hAnsi="Times New Roman" w:cs="Times New Roman"/>
          <w:sz w:val="22"/>
          <w:szCs w:val="22"/>
        </w:rPr>
        <w:t xml:space="preserve"> n. </w:t>
      </w:r>
      <w:r w:rsidR="00FD7EC1">
        <w:rPr>
          <w:rFonts w:ascii="Times New Roman" w:hAnsi="Times New Roman" w:cs="Times New Roman"/>
          <w:sz w:val="22"/>
          <w:szCs w:val="22"/>
          <w:u w:val="single"/>
        </w:rPr>
        <w:t xml:space="preserve">                    </w:t>
      </w:r>
      <w:r w:rsidR="00FD7EC1" w:rsidRPr="00FD7EC1">
        <w:rPr>
          <w:rFonts w:ascii="Times New Roman" w:hAnsi="Times New Roman" w:cs="Times New Roman"/>
          <w:sz w:val="22"/>
          <w:szCs w:val="22"/>
        </w:rPr>
        <w:t>.</w:t>
      </w:r>
      <w:r w:rsidRPr="009567AF">
        <w:rPr>
          <w:rFonts w:ascii="Times New Roman" w:hAnsi="Times New Roman" w:cs="Times New Roman"/>
          <w:sz w:val="22"/>
          <w:szCs w:val="22"/>
        </w:rPr>
        <w:t xml:space="preserve"> </w:t>
      </w:r>
    </w:p>
    <w:p w:rsidR="00FE527F" w:rsidRPr="009567AF" w:rsidRDefault="00FE527F" w:rsidP="008E3830">
      <w:pPr>
        <w:pStyle w:val="Rientrocorpodeltesto"/>
        <w:spacing w:line="288" w:lineRule="auto"/>
        <w:ind w:left="0"/>
        <w:jc w:val="center"/>
        <w:rPr>
          <w:rFonts w:ascii="Times New Roman" w:hAnsi="Times New Roman" w:cs="Times New Roman"/>
          <w:b/>
          <w:sz w:val="22"/>
          <w:szCs w:val="22"/>
        </w:rPr>
      </w:pPr>
    </w:p>
    <w:p w:rsidR="00FE527F" w:rsidRPr="009567AF" w:rsidRDefault="00FE527F" w:rsidP="008E3830">
      <w:pPr>
        <w:pStyle w:val="Rientrocorpodeltesto"/>
        <w:spacing w:line="288" w:lineRule="auto"/>
        <w:ind w:left="0"/>
        <w:jc w:val="center"/>
        <w:rPr>
          <w:rFonts w:ascii="Times New Roman" w:hAnsi="Times New Roman" w:cs="Times New Roman"/>
          <w:b/>
          <w:sz w:val="22"/>
          <w:szCs w:val="22"/>
        </w:rPr>
      </w:pPr>
      <w:r w:rsidRPr="009567AF">
        <w:rPr>
          <w:rFonts w:ascii="Times New Roman" w:hAnsi="Times New Roman" w:cs="Times New Roman"/>
          <w:b/>
          <w:sz w:val="22"/>
          <w:szCs w:val="22"/>
        </w:rPr>
        <w:t>Premesso che</w:t>
      </w:r>
    </w:p>
    <w:p w:rsidR="00FE527F" w:rsidRPr="001B5BA0" w:rsidRDefault="00FE527F" w:rsidP="008E3830">
      <w:pPr>
        <w:pStyle w:val="Rientrocorpodeltesto"/>
        <w:tabs>
          <w:tab w:val="left" w:pos="426"/>
        </w:tabs>
        <w:spacing w:line="288" w:lineRule="auto"/>
        <w:ind w:left="0"/>
        <w:jc w:val="both"/>
        <w:rPr>
          <w:rFonts w:ascii="Times New Roman" w:hAnsi="Times New Roman" w:cs="Times New Roman"/>
          <w:sz w:val="22"/>
          <w:szCs w:val="22"/>
        </w:rPr>
      </w:pPr>
      <w:r w:rsidRPr="001B5BA0">
        <w:rPr>
          <w:rFonts w:ascii="Times New Roman" w:hAnsi="Times New Roman" w:cs="Times New Roman"/>
          <w:sz w:val="22"/>
          <w:szCs w:val="22"/>
        </w:rPr>
        <w:t>ha presentato, in qualità di</w:t>
      </w:r>
      <w:r w:rsidR="00CB1FA0">
        <w:rPr>
          <w:rFonts w:ascii="Times New Roman" w:hAnsi="Times New Roman" w:cs="Times New Roman"/>
          <w:sz w:val="22"/>
          <w:szCs w:val="22"/>
        </w:rPr>
        <w:t xml:space="preserve">  </w:t>
      </w:r>
      <w:sdt>
        <w:sdtPr>
          <w:rPr>
            <w:rFonts w:ascii="Times New Roman" w:hAnsi="Times New Roman" w:cs="Times New Roman"/>
            <w:sz w:val="22"/>
            <w:szCs w:val="22"/>
          </w:rPr>
          <w:id w:val="1965623478"/>
          <w14:checkbox>
            <w14:checked w14:val="0"/>
            <w14:checkedState w14:val="2612" w14:font="MS Gothic"/>
            <w14:uncheckedState w14:val="2610" w14:font="MS Gothic"/>
          </w14:checkbox>
        </w:sdtPr>
        <w:sdtEndPr/>
        <w:sdtContent>
          <w:r w:rsidR="001A0728">
            <w:rPr>
              <w:rFonts w:ascii="MS Gothic" w:eastAsia="MS Gothic" w:hAnsi="MS Gothic" w:cs="Times New Roman" w:hint="eastAsia"/>
              <w:sz w:val="22"/>
              <w:szCs w:val="22"/>
            </w:rPr>
            <w:t>☐</w:t>
          </w:r>
        </w:sdtContent>
      </w:sdt>
      <w:r w:rsidR="001B5BA0" w:rsidRPr="001B5BA0">
        <w:rPr>
          <w:rFonts w:ascii="Times New Roman" w:hAnsi="Times New Roman" w:cs="Times New Roman"/>
          <w:sz w:val="22"/>
          <w:szCs w:val="22"/>
        </w:rPr>
        <w:t xml:space="preserve"> </w:t>
      </w:r>
      <w:r w:rsidR="007D29F6" w:rsidRPr="001B5BA0">
        <w:rPr>
          <w:rFonts w:ascii="Times New Roman" w:hAnsi="Times New Roman" w:cs="Times New Roman"/>
          <w:sz w:val="22"/>
          <w:szCs w:val="22"/>
        </w:rPr>
        <w:t>beneficiario singolo</w:t>
      </w:r>
      <w:r w:rsidR="00CB1FA0">
        <w:rPr>
          <w:rFonts w:ascii="Times New Roman" w:hAnsi="Times New Roman" w:cs="Times New Roman"/>
          <w:sz w:val="22"/>
          <w:szCs w:val="22"/>
        </w:rPr>
        <w:t>, oppure</w:t>
      </w:r>
      <w:r w:rsidR="002F2712">
        <w:rPr>
          <w:rFonts w:ascii="Times New Roman" w:hAnsi="Times New Roman" w:cs="Times New Roman"/>
          <w:sz w:val="22"/>
          <w:szCs w:val="22"/>
        </w:rPr>
        <w:t xml:space="preserve">   </w:t>
      </w:r>
      <w:sdt>
        <w:sdtPr>
          <w:rPr>
            <w:rFonts w:ascii="Times New Roman" w:hAnsi="Times New Roman" w:cs="Times New Roman"/>
            <w:sz w:val="22"/>
            <w:szCs w:val="22"/>
          </w:rPr>
          <w:id w:val="1918904891"/>
          <w14:checkbox>
            <w14:checked w14:val="0"/>
            <w14:checkedState w14:val="2612" w14:font="MS Gothic"/>
            <w14:uncheckedState w14:val="2610" w14:font="MS Gothic"/>
          </w14:checkbox>
        </w:sdtPr>
        <w:sdtEndPr/>
        <w:sdtContent>
          <w:r w:rsidR="00817519">
            <w:rPr>
              <w:rFonts w:ascii="MS Gothic" w:eastAsia="MS Gothic" w:hAnsi="MS Gothic" w:cs="Times New Roman" w:hint="eastAsia"/>
              <w:sz w:val="22"/>
              <w:szCs w:val="22"/>
            </w:rPr>
            <w:t>☐</w:t>
          </w:r>
        </w:sdtContent>
      </w:sdt>
      <w:r w:rsidR="001B5BA0" w:rsidRPr="001B5BA0">
        <w:rPr>
          <w:rFonts w:ascii="Times New Roman" w:hAnsi="Times New Roman" w:cs="Times New Roman"/>
          <w:sz w:val="22"/>
          <w:szCs w:val="22"/>
        </w:rPr>
        <w:t xml:space="preserve"> </w:t>
      </w:r>
      <w:r w:rsidR="007D29F6" w:rsidRPr="001B5BA0">
        <w:rPr>
          <w:rFonts w:ascii="Times New Roman" w:hAnsi="Times New Roman" w:cs="Times New Roman"/>
          <w:sz w:val="22"/>
          <w:szCs w:val="22"/>
        </w:rPr>
        <w:t>beneficiario capofila</w:t>
      </w:r>
      <w:r w:rsidRPr="001B5BA0">
        <w:rPr>
          <w:rFonts w:ascii="Times New Roman" w:hAnsi="Times New Roman" w:cs="Times New Roman"/>
          <w:sz w:val="22"/>
          <w:szCs w:val="22"/>
        </w:rPr>
        <w:t xml:space="preserve"> di </w:t>
      </w:r>
      <w:r w:rsidR="007D29F6" w:rsidRPr="001B5BA0">
        <w:rPr>
          <w:rFonts w:ascii="Times New Roman" w:hAnsi="Times New Roman" w:cs="Times New Roman"/>
          <w:sz w:val="22"/>
          <w:szCs w:val="22"/>
        </w:rPr>
        <w:t>rete tra istituti scolastici</w:t>
      </w:r>
      <w:r w:rsidR="00CB1FA0">
        <w:rPr>
          <w:rFonts w:ascii="Times New Roman" w:hAnsi="Times New Roman" w:cs="Times New Roman"/>
          <w:sz w:val="22"/>
          <w:szCs w:val="22"/>
        </w:rPr>
        <w:t xml:space="preserve">, </w:t>
      </w:r>
      <w:r w:rsidRPr="001B5BA0">
        <w:rPr>
          <w:rFonts w:ascii="Times New Roman" w:hAnsi="Times New Roman" w:cs="Times New Roman"/>
          <w:sz w:val="22"/>
          <w:szCs w:val="22"/>
        </w:rPr>
        <w:t>regolare domanda di finanziamento della p</w:t>
      </w:r>
      <w:r w:rsidR="00882583">
        <w:rPr>
          <w:rFonts w:ascii="Times New Roman" w:hAnsi="Times New Roman" w:cs="Times New Roman"/>
          <w:sz w:val="22"/>
          <w:szCs w:val="22"/>
        </w:rPr>
        <w:t>roposta progettuale denominata “</w:t>
      </w:r>
      <w:r w:rsidR="00FD7EC1">
        <w:rPr>
          <w:rFonts w:ascii="Times New Roman" w:hAnsi="Times New Roman" w:cs="Times New Roman"/>
          <w:sz w:val="22"/>
          <w:szCs w:val="22"/>
          <w:u w:val="single"/>
        </w:rPr>
        <w:t xml:space="preserve">        </w:t>
      </w:r>
      <w:r w:rsidR="001A0728">
        <w:rPr>
          <w:rFonts w:ascii="Times New Roman" w:hAnsi="Times New Roman" w:cs="Times New Roman"/>
          <w:sz w:val="22"/>
          <w:szCs w:val="22"/>
          <w:u w:val="single"/>
        </w:rPr>
        <w:t xml:space="preserve">                      </w:t>
      </w:r>
      <w:r w:rsidR="00FD7EC1">
        <w:rPr>
          <w:rFonts w:ascii="Times New Roman" w:hAnsi="Times New Roman" w:cs="Times New Roman"/>
          <w:sz w:val="22"/>
          <w:szCs w:val="22"/>
          <w:u w:val="single"/>
        </w:rPr>
        <w:t xml:space="preserve">                                         </w:t>
      </w:r>
      <w:r w:rsidRPr="001B5BA0">
        <w:rPr>
          <w:rFonts w:ascii="Times New Roman" w:hAnsi="Times New Roman" w:cs="Times New Roman"/>
          <w:sz w:val="22"/>
          <w:szCs w:val="22"/>
        </w:rPr>
        <w:t>” nell’ambito del “</w:t>
      </w:r>
      <w:r w:rsidR="007D29F6" w:rsidRPr="001B5BA0">
        <w:rPr>
          <w:rFonts w:ascii="Times New Roman" w:hAnsi="Times New Roman" w:cs="Times New Roman"/>
          <w:sz w:val="22"/>
          <w:szCs w:val="22"/>
        </w:rPr>
        <w:t xml:space="preserve">Bando per il sostegno di presìdi sportivo/educativi in aree urbane e in quartieri ad alta concentrazione di cittadini stranieri e con background migratorio” </w:t>
      </w:r>
      <w:r w:rsidR="00CB1FA0">
        <w:rPr>
          <w:rFonts w:ascii="Times New Roman" w:hAnsi="Times New Roman" w:cs="Times New Roman"/>
          <w:sz w:val="22"/>
          <w:szCs w:val="22"/>
        </w:rPr>
        <w:t xml:space="preserve">(nel seguito “Bando”) </w:t>
      </w:r>
      <w:r w:rsidR="007D29F6" w:rsidRPr="001B5BA0">
        <w:rPr>
          <w:rFonts w:ascii="Times New Roman" w:hAnsi="Times New Roman" w:cs="Times New Roman"/>
          <w:sz w:val="22"/>
          <w:szCs w:val="22"/>
        </w:rPr>
        <w:t xml:space="preserve">approvato con D.D.R. n. </w:t>
      </w:r>
      <w:r w:rsidR="005942F8">
        <w:rPr>
          <w:rFonts w:ascii="Times New Roman" w:hAnsi="Times New Roman" w:cs="Times New Roman"/>
          <w:sz w:val="22"/>
          <w:szCs w:val="22"/>
        </w:rPr>
        <w:t>78</w:t>
      </w:r>
      <w:r w:rsidR="007D29F6" w:rsidRPr="001B5BA0">
        <w:rPr>
          <w:rFonts w:ascii="Times New Roman" w:hAnsi="Times New Roman" w:cs="Times New Roman"/>
          <w:sz w:val="22"/>
          <w:szCs w:val="22"/>
        </w:rPr>
        <w:t xml:space="preserve">/2025, finanziato a valere sul FAMI 2021-2027 OS 2. Migrazione legale e Integrazione, </w:t>
      </w:r>
      <w:r w:rsidR="00361F1D">
        <w:rPr>
          <w:rFonts w:ascii="Times New Roman" w:hAnsi="Times New Roman" w:cs="Times New Roman"/>
          <w:sz w:val="22"/>
          <w:szCs w:val="22"/>
        </w:rPr>
        <w:t xml:space="preserve">Lettera e) </w:t>
      </w:r>
      <w:r w:rsidR="00361F1D" w:rsidRPr="00361F1D">
        <w:rPr>
          <w:rFonts w:ascii="Times New Roman" w:hAnsi="Times New Roman" w:cs="Times New Roman"/>
          <w:sz w:val="22"/>
          <w:szCs w:val="22"/>
        </w:rPr>
        <w:t>Promozione della partecipazione attiva dei cittadini migranti alla vita</w:t>
      </w:r>
      <w:r w:rsidR="00361F1D">
        <w:rPr>
          <w:rFonts w:ascii="Times New Roman" w:hAnsi="Times New Roman" w:cs="Times New Roman"/>
          <w:sz w:val="22"/>
          <w:szCs w:val="22"/>
        </w:rPr>
        <w:t xml:space="preserve"> economica, sociale e culturale, </w:t>
      </w:r>
      <w:r w:rsidR="007D29F6" w:rsidRPr="001B5BA0">
        <w:rPr>
          <w:rFonts w:ascii="Times New Roman" w:hAnsi="Times New Roman" w:cs="Times New Roman"/>
          <w:sz w:val="22"/>
          <w:szCs w:val="22"/>
        </w:rPr>
        <w:t>PROG-916 “POLIS</w:t>
      </w:r>
      <w:r w:rsidR="00361F1D">
        <w:rPr>
          <w:rFonts w:ascii="Times New Roman" w:hAnsi="Times New Roman" w:cs="Times New Roman"/>
          <w:sz w:val="22"/>
          <w:szCs w:val="22"/>
        </w:rPr>
        <w:t xml:space="preserve"> – Piano Obiettivo Lavoro e Integrazione Sociale per i cittadini di Paesi terzi in Veneto</w:t>
      </w:r>
      <w:r w:rsidR="007D29F6" w:rsidRPr="001B5BA0">
        <w:rPr>
          <w:rFonts w:ascii="Times New Roman" w:hAnsi="Times New Roman" w:cs="Times New Roman"/>
          <w:sz w:val="22"/>
          <w:szCs w:val="22"/>
        </w:rPr>
        <w:t xml:space="preserve">” (CUP </w:t>
      </w:r>
      <w:r w:rsidR="00361F1D" w:rsidRPr="00361F1D">
        <w:rPr>
          <w:rFonts w:ascii="Times New Roman" w:hAnsi="Times New Roman" w:cs="Times New Roman"/>
          <w:sz w:val="22"/>
          <w:szCs w:val="22"/>
        </w:rPr>
        <w:t>H19I24001030007</w:t>
      </w:r>
      <w:r w:rsidR="007D29F6" w:rsidRPr="001B5BA0">
        <w:rPr>
          <w:rFonts w:ascii="Times New Roman" w:hAnsi="Times New Roman" w:cs="Times New Roman"/>
          <w:sz w:val="22"/>
          <w:szCs w:val="22"/>
        </w:rPr>
        <w:t>)</w:t>
      </w:r>
      <w:r w:rsidR="00361F1D">
        <w:rPr>
          <w:rFonts w:ascii="Times New Roman" w:hAnsi="Times New Roman" w:cs="Times New Roman"/>
          <w:sz w:val="22"/>
          <w:szCs w:val="22"/>
        </w:rPr>
        <w:t>.</w:t>
      </w:r>
      <w:r w:rsidR="007D29F6" w:rsidRPr="001B5BA0">
        <w:rPr>
          <w:rFonts w:ascii="Times New Roman" w:hAnsi="Times New Roman" w:cs="Times New Roman"/>
          <w:sz w:val="22"/>
          <w:szCs w:val="22"/>
        </w:rPr>
        <w:t xml:space="preserve"> </w:t>
      </w:r>
    </w:p>
    <w:p w:rsidR="00FE527F" w:rsidRPr="009567AF" w:rsidRDefault="00FE527F" w:rsidP="008E3830">
      <w:pPr>
        <w:pStyle w:val="Rientrocorpodeltesto"/>
        <w:spacing w:line="288" w:lineRule="auto"/>
        <w:ind w:left="0"/>
        <w:jc w:val="both"/>
        <w:rPr>
          <w:rFonts w:ascii="Times New Roman" w:hAnsi="Times New Roman" w:cs="Times New Roman"/>
          <w:sz w:val="22"/>
          <w:szCs w:val="22"/>
        </w:rPr>
      </w:pPr>
    </w:p>
    <w:p w:rsidR="00FE527F" w:rsidRPr="009567AF" w:rsidRDefault="00FE527F" w:rsidP="008E3830">
      <w:pPr>
        <w:pStyle w:val="Rientrocorpodeltesto"/>
        <w:spacing w:line="288" w:lineRule="auto"/>
        <w:ind w:left="0"/>
        <w:jc w:val="center"/>
        <w:rPr>
          <w:rFonts w:ascii="Times New Roman" w:hAnsi="Times New Roman" w:cs="Times New Roman"/>
          <w:b/>
          <w:sz w:val="22"/>
          <w:szCs w:val="22"/>
        </w:rPr>
      </w:pPr>
      <w:r w:rsidRPr="009567AF">
        <w:rPr>
          <w:rFonts w:ascii="Times New Roman" w:hAnsi="Times New Roman" w:cs="Times New Roman"/>
          <w:b/>
          <w:sz w:val="22"/>
          <w:szCs w:val="22"/>
        </w:rPr>
        <w:t xml:space="preserve">Preso atto </w:t>
      </w:r>
    </w:p>
    <w:p w:rsidR="00FE527F" w:rsidRPr="009567AF" w:rsidRDefault="00FE527F" w:rsidP="008E3830">
      <w:pPr>
        <w:numPr>
          <w:ilvl w:val="0"/>
          <w:numId w:val="12"/>
        </w:numPr>
        <w:tabs>
          <w:tab w:val="left" w:pos="0"/>
        </w:tabs>
        <w:spacing w:after="120" w:line="288" w:lineRule="auto"/>
        <w:jc w:val="both"/>
        <w:rPr>
          <w:sz w:val="22"/>
          <w:szCs w:val="22"/>
        </w:rPr>
      </w:pPr>
      <w:r w:rsidRPr="009567AF">
        <w:rPr>
          <w:sz w:val="22"/>
          <w:szCs w:val="22"/>
        </w:rPr>
        <w:t xml:space="preserve">di </w:t>
      </w:r>
      <w:r w:rsidR="008E3830">
        <w:rPr>
          <w:sz w:val="22"/>
          <w:szCs w:val="22"/>
        </w:rPr>
        <w:t xml:space="preserve">tutto </w:t>
      </w:r>
      <w:r w:rsidRPr="009567AF">
        <w:rPr>
          <w:sz w:val="22"/>
          <w:szCs w:val="22"/>
        </w:rPr>
        <w:t>quanto previsto dal Bando app</w:t>
      </w:r>
      <w:r w:rsidR="005D79E1">
        <w:rPr>
          <w:sz w:val="22"/>
          <w:szCs w:val="22"/>
        </w:rPr>
        <w:t>rovato con il citato D.D.R. n. 78</w:t>
      </w:r>
      <w:r w:rsidRPr="009567AF">
        <w:rPr>
          <w:sz w:val="22"/>
          <w:szCs w:val="22"/>
        </w:rPr>
        <w:t>/2025;</w:t>
      </w:r>
    </w:p>
    <w:p w:rsidR="00FE527F" w:rsidRPr="009567AF" w:rsidRDefault="00FE527F" w:rsidP="008E3830">
      <w:pPr>
        <w:numPr>
          <w:ilvl w:val="0"/>
          <w:numId w:val="12"/>
        </w:numPr>
        <w:tabs>
          <w:tab w:val="left" w:pos="0"/>
        </w:tabs>
        <w:spacing w:after="120" w:line="288" w:lineRule="auto"/>
        <w:jc w:val="both"/>
        <w:rPr>
          <w:sz w:val="22"/>
          <w:szCs w:val="22"/>
        </w:rPr>
      </w:pPr>
      <w:r w:rsidRPr="009567AF">
        <w:rPr>
          <w:sz w:val="22"/>
          <w:szCs w:val="22"/>
        </w:rPr>
        <w:t>dell’avvenuta ammissione a finanziamento della proposta progettuale citata in premessa, per l’importo complessivo di Euro</w:t>
      </w:r>
      <w:r w:rsidR="00FD7EC1">
        <w:rPr>
          <w:sz w:val="22"/>
          <w:szCs w:val="22"/>
        </w:rPr>
        <w:t xml:space="preserve"> </w:t>
      </w:r>
      <w:r w:rsidR="00817519">
        <w:rPr>
          <w:sz w:val="22"/>
          <w:szCs w:val="22"/>
          <w:u w:val="single"/>
        </w:rPr>
        <w:t xml:space="preserve">           </w:t>
      </w:r>
      <w:r w:rsidR="004A13A0">
        <w:rPr>
          <w:sz w:val="22"/>
          <w:szCs w:val="22"/>
          <w:u w:val="single"/>
        </w:rPr>
        <w:t xml:space="preserve">       </w:t>
      </w:r>
      <w:proofErr w:type="gramStart"/>
      <w:r w:rsidR="004A13A0">
        <w:rPr>
          <w:sz w:val="22"/>
          <w:szCs w:val="22"/>
          <w:u w:val="single"/>
        </w:rPr>
        <w:t xml:space="preserve">   </w:t>
      </w:r>
      <w:r w:rsidR="000935B7">
        <w:rPr>
          <w:sz w:val="22"/>
          <w:szCs w:val="22"/>
          <w:u w:val="single"/>
        </w:rPr>
        <w:t>(</w:t>
      </w:r>
      <w:proofErr w:type="gramEnd"/>
      <w:r w:rsidR="004A13A0">
        <w:rPr>
          <w:sz w:val="22"/>
          <w:szCs w:val="22"/>
          <w:u w:val="single"/>
        </w:rPr>
        <w:t xml:space="preserve"> </w:t>
      </w:r>
      <w:r w:rsidR="00817519">
        <w:rPr>
          <w:sz w:val="22"/>
          <w:szCs w:val="22"/>
          <w:u w:val="single"/>
        </w:rPr>
        <w:t xml:space="preserve">     </w:t>
      </w:r>
      <w:r w:rsidR="004A13A0">
        <w:rPr>
          <w:sz w:val="22"/>
          <w:szCs w:val="22"/>
          <w:u w:val="single"/>
        </w:rPr>
        <w:t xml:space="preserve">          </w:t>
      </w:r>
      <w:r w:rsidR="00817519">
        <w:rPr>
          <w:sz w:val="22"/>
          <w:szCs w:val="22"/>
          <w:u w:val="single"/>
        </w:rPr>
        <w:t xml:space="preserve">         </w:t>
      </w:r>
      <w:r w:rsidR="000935B7">
        <w:rPr>
          <w:sz w:val="22"/>
          <w:szCs w:val="22"/>
          <w:u w:val="single"/>
        </w:rPr>
        <w:t>/</w:t>
      </w:r>
      <w:r w:rsidR="00817519">
        <w:rPr>
          <w:sz w:val="22"/>
          <w:szCs w:val="22"/>
          <w:u w:val="single"/>
        </w:rPr>
        <w:t xml:space="preserve">  </w:t>
      </w:r>
      <w:r w:rsidR="004A13A0">
        <w:rPr>
          <w:sz w:val="22"/>
          <w:szCs w:val="22"/>
          <w:u w:val="single"/>
        </w:rPr>
        <w:t xml:space="preserve">   euro</w:t>
      </w:r>
      <w:r w:rsidR="000935B7">
        <w:rPr>
          <w:sz w:val="22"/>
          <w:szCs w:val="22"/>
          <w:u w:val="single"/>
        </w:rPr>
        <w:t>)</w:t>
      </w:r>
      <w:r w:rsidRPr="009567AF">
        <w:rPr>
          <w:sz w:val="22"/>
          <w:szCs w:val="22"/>
        </w:rPr>
        <w:t>, come indicato nella grad</w:t>
      </w:r>
      <w:r w:rsidR="000935B7">
        <w:rPr>
          <w:sz w:val="22"/>
          <w:szCs w:val="22"/>
        </w:rPr>
        <w:t>uatoria approvata con D.D.R. n.115</w:t>
      </w:r>
      <w:r w:rsidRPr="009567AF">
        <w:rPr>
          <w:sz w:val="22"/>
          <w:szCs w:val="22"/>
        </w:rPr>
        <w:t>/202</w:t>
      </w:r>
      <w:r w:rsidR="008E3830">
        <w:rPr>
          <w:sz w:val="22"/>
          <w:szCs w:val="22"/>
        </w:rPr>
        <w:t>5</w:t>
      </w:r>
      <w:r w:rsidRPr="009567AF">
        <w:rPr>
          <w:sz w:val="22"/>
          <w:szCs w:val="22"/>
        </w:rPr>
        <w:t xml:space="preserve"> e nel successivo D.D.R. n.</w:t>
      </w:r>
      <w:r w:rsidR="000935B7">
        <w:rPr>
          <w:sz w:val="22"/>
          <w:szCs w:val="22"/>
        </w:rPr>
        <w:t>119</w:t>
      </w:r>
      <w:r w:rsidRPr="009567AF">
        <w:rPr>
          <w:sz w:val="22"/>
          <w:szCs w:val="22"/>
        </w:rPr>
        <w:t>/202</w:t>
      </w:r>
      <w:r w:rsidR="008E3830">
        <w:rPr>
          <w:sz w:val="22"/>
          <w:szCs w:val="22"/>
        </w:rPr>
        <w:t>5</w:t>
      </w:r>
      <w:r w:rsidRPr="009567AF">
        <w:rPr>
          <w:sz w:val="22"/>
          <w:szCs w:val="22"/>
        </w:rPr>
        <w:t xml:space="preserve"> con cui è stata disposta l’erogazione del contributo e sono stati assunti i relativi impegni di spesa; </w:t>
      </w:r>
    </w:p>
    <w:p w:rsidR="00FE527F" w:rsidRPr="009567AF" w:rsidRDefault="00FE527F" w:rsidP="004A53EB">
      <w:pPr>
        <w:numPr>
          <w:ilvl w:val="0"/>
          <w:numId w:val="12"/>
        </w:numPr>
        <w:tabs>
          <w:tab w:val="left" w:pos="0"/>
        </w:tabs>
        <w:spacing w:after="120" w:line="288" w:lineRule="auto"/>
        <w:jc w:val="both"/>
        <w:rPr>
          <w:sz w:val="22"/>
          <w:szCs w:val="22"/>
        </w:rPr>
      </w:pPr>
      <w:r w:rsidRPr="009567AF">
        <w:rPr>
          <w:sz w:val="22"/>
          <w:szCs w:val="22"/>
        </w:rPr>
        <w:lastRenderedPageBreak/>
        <w:t>di quanto contenuto nel “</w:t>
      </w:r>
      <w:r w:rsidR="004A53EB" w:rsidRPr="004A53EB">
        <w:rPr>
          <w:sz w:val="22"/>
          <w:szCs w:val="22"/>
        </w:rPr>
        <w:t>Manuale delle regole di ammissibilità e di rendicontazione delle spese nell’ambito del Fondo Asilo Migrazione e Integrazione 2021-2027</w:t>
      </w:r>
      <w:r w:rsidRPr="00CB1FA0">
        <w:rPr>
          <w:sz w:val="22"/>
          <w:szCs w:val="22"/>
        </w:rPr>
        <w:t>” in materia di gestione e rendicontazione delle attività, reperibil</w:t>
      </w:r>
      <w:r w:rsidR="008E3830" w:rsidRPr="00CB1FA0">
        <w:rPr>
          <w:sz w:val="22"/>
          <w:szCs w:val="22"/>
        </w:rPr>
        <w:t>e</w:t>
      </w:r>
      <w:r w:rsidR="00CB1FA0" w:rsidRPr="00CB1FA0">
        <w:rPr>
          <w:sz w:val="22"/>
          <w:szCs w:val="22"/>
        </w:rPr>
        <w:t xml:space="preserve"> sul portale FAMI 2021-2027 (</w:t>
      </w:r>
      <w:hyperlink r:id="rId10" w:history="1">
        <w:r w:rsidR="00CB1FA0" w:rsidRPr="00CB1FA0">
          <w:rPr>
            <w:rStyle w:val="Collegamentoipertestuale"/>
            <w:color w:val="auto"/>
            <w:sz w:val="22"/>
            <w:szCs w:val="22"/>
          </w:rPr>
          <w:t>https://portaleservizi.dlci.interno.it/</w:t>
        </w:r>
      </w:hyperlink>
      <w:r w:rsidR="00CB1FA0" w:rsidRPr="00CB1FA0">
        <w:rPr>
          <w:sz w:val="22"/>
          <w:szCs w:val="22"/>
        </w:rPr>
        <w:t xml:space="preserve">) al link specifico: </w:t>
      </w:r>
      <w:hyperlink r:id="rId11" w:history="1">
        <w:r w:rsidR="00CB1FA0" w:rsidRPr="00CB1FA0">
          <w:rPr>
            <w:rStyle w:val="Collegamentoipertestuale"/>
            <w:color w:val="auto"/>
            <w:sz w:val="22"/>
            <w:szCs w:val="22"/>
          </w:rPr>
          <w:t>https://documentale.dlci.interno.it/fami/Manuale%20delle%20regole%20di%20Ammissibilita%20e%20di%20Rendicontazione%20delle%20spese_20250604.pdf</w:t>
        </w:r>
      </w:hyperlink>
      <w:r w:rsidR="00107D22">
        <w:rPr>
          <w:sz w:val="22"/>
          <w:szCs w:val="22"/>
        </w:rPr>
        <w:t>;</w:t>
      </w:r>
    </w:p>
    <w:p w:rsidR="00FE527F" w:rsidRPr="009567AF" w:rsidRDefault="00FE527F" w:rsidP="008E3830">
      <w:pPr>
        <w:numPr>
          <w:ilvl w:val="0"/>
          <w:numId w:val="12"/>
        </w:numPr>
        <w:tabs>
          <w:tab w:val="left" w:pos="0"/>
        </w:tabs>
        <w:spacing w:after="120" w:line="288" w:lineRule="auto"/>
        <w:jc w:val="both"/>
        <w:rPr>
          <w:sz w:val="22"/>
          <w:szCs w:val="22"/>
        </w:rPr>
      </w:pPr>
      <w:r w:rsidRPr="009567AF">
        <w:rPr>
          <w:sz w:val="22"/>
          <w:szCs w:val="22"/>
        </w:rPr>
        <w:t>che le spese sostenute per la realizzazione delle attività progettuali per essere riconosciute ammissibili dovranno:</w:t>
      </w:r>
    </w:p>
    <w:p w:rsidR="00FE527F" w:rsidRPr="009567AF" w:rsidRDefault="00FE527F" w:rsidP="008E3830">
      <w:pPr>
        <w:numPr>
          <w:ilvl w:val="0"/>
          <w:numId w:val="14"/>
        </w:numPr>
        <w:tabs>
          <w:tab w:val="left" w:pos="0"/>
        </w:tabs>
        <w:spacing w:after="120" w:line="288" w:lineRule="auto"/>
        <w:jc w:val="both"/>
        <w:rPr>
          <w:sz w:val="22"/>
          <w:szCs w:val="22"/>
        </w:rPr>
      </w:pPr>
      <w:r w:rsidRPr="009567AF">
        <w:rPr>
          <w:sz w:val="22"/>
          <w:szCs w:val="22"/>
        </w:rPr>
        <w:t>essere sostenute dal capofila e/o da</w:t>
      </w:r>
      <w:r w:rsidR="009A682C">
        <w:rPr>
          <w:sz w:val="22"/>
          <w:szCs w:val="22"/>
        </w:rPr>
        <w:t>gli altri istituti scolastici beneficiari in rete</w:t>
      </w:r>
      <w:r w:rsidRPr="009567AF">
        <w:rPr>
          <w:sz w:val="22"/>
          <w:szCs w:val="22"/>
        </w:rPr>
        <w:t xml:space="preserve"> nel periodo compreso tra la data di avvio delle attività comunicata e il </w:t>
      </w:r>
      <w:r w:rsidRPr="009567AF">
        <w:rPr>
          <w:b/>
          <w:sz w:val="22"/>
          <w:szCs w:val="22"/>
        </w:rPr>
        <w:t>termine del 3</w:t>
      </w:r>
      <w:r w:rsidR="008E3830">
        <w:rPr>
          <w:b/>
          <w:sz w:val="22"/>
          <w:szCs w:val="22"/>
        </w:rPr>
        <w:t>1</w:t>
      </w:r>
      <w:r w:rsidRPr="009567AF">
        <w:rPr>
          <w:b/>
          <w:sz w:val="22"/>
          <w:szCs w:val="22"/>
        </w:rPr>
        <w:t xml:space="preserve"> </w:t>
      </w:r>
      <w:r w:rsidR="008E3830">
        <w:rPr>
          <w:b/>
          <w:sz w:val="22"/>
          <w:szCs w:val="22"/>
        </w:rPr>
        <w:t>agosto</w:t>
      </w:r>
      <w:r w:rsidRPr="009567AF">
        <w:rPr>
          <w:b/>
          <w:sz w:val="22"/>
          <w:szCs w:val="22"/>
        </w:rPr>
        <w:t xml:space="preserve"> </w:t>
      </w:r>
      <w:r w:rsidR="008E3830">
        <w:rPr>
          <w:b/>
          <w:sz w:val="22"/>
          <w:szCs w:val="22"/>
        </w:rPr>
        <w:t>2026</w:t>
      </w:r>
      <w:r w:rsidRPr="009567AF">
        <w:rPr>
          <w:sz w:val="22"/>
          <w:szCs w:val="22"/>
        </w:rPr>
        <w:t>;</w:t>
      </w:r>
    </w:p>
    <w:p w:rsidR="00FE527F" w:rsidRPr="009567AF" w:rsidRDefault="009A682C" w:rsidP="008E3830">
      <w:pPr>
        <w:numPr>
          <w:ilvl w:val="0"/>
          <w:numId w:val="14"/>
        </w:numPr>
        <w:tabs>
          <w:tab w:val="left" w:pos="0"/>
        </w:tabs>
        <w:spacing w:after="120" w:line="288" w:lineRule="auto"/>
        <w:jc w:val="both"/>
        <w:rPr>
          <w:sz w:val="22"/>
          <w:szCs w:val="22"/>
        </w:rPr>
      </w:pPr>
      <w:r>
        <w:rPr>
          <w:sz w:val="22"/>
          <w:szCs w:val="22"/>
        </w:rPr>
        <w:t xml:space="preserve">essere </w:t>
      </w:r>
      <w:r w:rsidRPr="009567AF">
        <w:rPr>
          <w:sz w:val="22"/>
          <w:szCs w:val="22"/>
        </w:rPr>
        <w:t xml:space="preserve">coerenti con il preventivo di spesa approvato </w:t>
      </w:r>
      <w:r>
        <w:rPr>
          <w:sz w:val="22"/>
          <w:szCs w:val="22"/>
        </w:rPr>
        <w:t xml:space="preserve">e </w:t>
      </w:r>
      <w:r w:rsidR="00FE527F" w:rsidRPr="009567AF">
        <w:rPr>
          <w:sz w:val="22"/>
          <w:szCs w:val="22"/>
        </w:rPr>
        <w:t xml:space="preserve">direttamente riferibili alle attività progettuali </w:t>
      </w:r>
      <w:r>
        <w:rPr>
          <w:sz w:val="22"/>
          <w:szCs w:val="22"/>
        </w:rPr>
        <w:t>ammesse a finanziamento, realizzate e concluse entro la data del 31 luglio 2026</w:t>
      </w:r>
      <w:r w:rsidR="00FE527F" w:rsidRPr="009567AF">
        <w:rPr>
          <w:sz w:val="22"/>
          <w:szCs w:val="22"/>
        </w:rPr>
        <w:t>;</w:t>
      </w:r>
    </w:p>
    <w:p w:rsidR="00FE527F" w:rsidRPr="009567AF" w:rsidRDefault="00FE527F" w:rsidP="008E3830">
      <w:pPr>
        <w:numPr>
          <w:ilvl w:val="0"/>
          <w:numId w:val="14"/>
        </w:numPr>
        <w:tabs>
          <w:tab w:val="left" w:pos="0"/>
        </w:tabs>
        <w:spacing w:after="120" w:line="288" w:lineRule="auto"/>
        <w:jc w:val="both"/>
        <w:rPr>
          <w:sz w:val="22"/>
          <w:szCs w:val="22"/>
        </w:rPr>
      </w:pPr>
      <w:r w:rsidRPr="009567AF">
        <w:rPr>
          <w:sz w:val="22"/>
          <w:szCs w:val="22"/>
        </w:rPr>
        <w:t>essere identificabili e verificabili anche attraverso un sistema di contabilità separata;</w:t>
      </w:r>
    </w:p>
    <w:p w:rsidR="00FE527F" w:rsidRPr="009567AF" w:rsidRDefault="00FE527F" w:rsidP="008E3830">
      <w:pPr>
        <w:numPr>
          <w:ilvl w:val="0"/>
          <w:numId w:val="14"/>
        </w:numPr>
        <w:tabs>
          <w:tab w:val="left" w:pos="0"/>
        </w:tabs>
        <w:spacing w:after="120" w:line="288" w:lineRule="auto"/>
        <w:jc w:val="both"/>
        <w:rPr>
          <w:sz w:val="22"/>
          <w:szCs w:val="22"/>
        </w:rPr>
      </w:pPr>
      <w:r w:rsidRPr="009567AF">
        <w:rPr>
          <w:sz w:val="22"/>
          <w:szCs w:val="22"/>
        </w:rPr>
        <w:t>essere giustificate, ragionevoli e conformi al principio di sana gestione finanziaria;</w:t>
      </w:r>
    </w:p>
    <w:p w:rsidR="00FE527F" w:rsidRPr="009567AF" w:rsidRDefault="00FE527F" w:rsidP="008E3830">
      <w:pPr>
        <w:numPr>
          <w:ilvl w:val="0"/>
          <w:numId w:val="14"/>
        </w:numPr>
        <w:tabs>
          <w:tab w:val="left" w:pos="0"/>
        </w:tabs>
        <w:spacing w:after="120" w:line="288" w:lineRule="auto"/>
        <w:jc w:val="both"/>
        <w:rPr>
          <w:sz w:val="22"/>
          <w:szCs w:val="22"/>
        </w:rPr>
      </w:pPr>
      <w:r w:rsidRPr="009567AF">
        <w:rPr>
          <w:sz w:val="22"/>
          <w:szCs w:val="22"/>
        </w:rPr>
        <w:t>non essere oggetto di altri finanziamenti pubblici;</w:t>
      </w:r>
    </w:p>
    <w:p w:rsidR="00FE527F" w:rsidRPr="009567AF" w:rsidRDefault="00FE527F" w:rsidP="008E3830">
      <w:pPr>
        <w:numPr>
          <w:ilvl w:val="0"/>
          <w:numId w:val="14"/>
        </w:numPr>
        <w:tabs>
          <w:tab w:val="left" w:pos="0"/>
        </w:tabs>
        <w:spacing w:after="120" w:line="288" w:lineRule="auto"/>
        <w:jc w:val="both"/>
        <w:rPr>
          <w:sz w:val="22"/>
          <w:szCs w:val="22"/>
        </w:rPr>
      </w:pPr>
      <w:r w:rsidRPr="009567AF">
        <w:rPr>
          <w:sz w:val="22"/>
          <w:szCs w:val="22"/>
        </w:rPr>
        <w:t>essere comprovate da apposita documentazione a supporto (</w:t>
      </w:r>
      <w:r w:rsidR="008E3830">
        <w:rPr>
          <w:sz w:val="22"/>
          <w:szCs w:val="22"/>
        </w:rPr>
        <w:t xml:space="preserve">buste paga, </w:t>
      </w:r>
      <w:r w:rsidRPr="009567AF">
        <w:rPr>
          <w:sz w:val="22"/>
          <w:szCs w:val="22"/>
        </w:rPr>
        <w:t>fatture quietanzate o documenti contabili con forza probatoria e</w:t>
      </w:r>
      <w:r w:rsidR="00107D22">
        <w:rPr>
          <w:sz w:val="22"/>
          <w:szCs w:val="22"/>
        </w:rPr>
        <w:t>quivalente e relativi allegati);</w:t>
      </w:r>
    </w:p>
    <w:p w:rsidR="00FE527F" w:rsidRPr="009567AF" w:rsidRDefault="00FE527F" w:rsidP="008E3830">
      <w:pPr>
        <w:numPr>
          <w:ilvl w:val="0"/>
          <w:numId w:val="12"/>
        </w:numPr>
        <w:tabs>
          <w:tab w:val="left" w:pos="0"/>
        </w:tabs>
        <w:spacing w:after="120" w:line="288" w:lineRule="auto"/>
        <w:jc w:val="both"/>
        <w:rPr>
          <w:sz w:val="22"/>
          <w:szCs w:val="22"/>
        </w:rPr>
      </w:pPr>
      <w:r w:rsidRPr="009567AF">
        <w:rPr>
          <w:sz w:val="22"/>
          <w:szCs w:val="22"/>
        </w:rPr>
        <w:t xml:space="preserve">che il contributo sarà erogato con le seguenti modalità: </w:t>
      </w:r>
    </w:p>
    <w:p w:rsidR="00C924A8" w:rsidRPr="00C924A8" w:rsidRDefault="00C924A8" w:rsidP="00C924A8">
      <w:pPr>
        <w:numPr>
          <w:ilvl w:val="1"/>
          <w:numId w:val="12"/>
        </w:numPr>
        <w:tabs>
          <w:tab w:val="left" w:pos="0"/>
        </w:tabs>
        <w:spacing w:after="120" w:line="288" w:lineRule="auto"/>
        <w:jc w:val="both"/>
        <w:rPr>
          <w:sz w:val="22"/>
          <w:szCs w:val="22"/>
        </w:rPr>
      </w:pPr>
      <w:r>
        <w:rPr>
          <w:sz w:val="22"/>
          <w:szCs w:val="22"/>
        </w:rPr>
        <w:t>acconto del 30% dell’importo totale ammesso a contributo</w:t>
      </w:r>
      <w:r w:rsidRPr="00C924A8">
        <w:rPr>
          <w:sz w:val="22"/>
          <w:szCs w:val="22"/>
        </w:rPr>
        <w:t>, all’avvio delle attività previa sottoscrizione d</w:t>
      </w:r>
      <w:r>
        <w:rPr>
          <w:sz w:val="22"/>
          <w:szCs w:val="22"/>
        </w:rPr>
        <w:t>el presente</w:t>
      </w:r>
      <w:r w:rsidRPr="00C924A8">
        <w:rPr>
          <w:sz w:val="22"/>
          <w:szCs w:val="22"/>
        </w:rPr>
        <w:t xml:space="preserve"> Atto di Adesione;</w:t>
      </w:r>
    </w:p>
    <w:p w:rsidR="00C924A8" w:rsidRPr="00767FBA" w:rsidRDefault="00C924A8" w:rsidP="00767FBA">
      <w:pPr>
        <w:numPr>
          <w:ilvl w:val="1"/>
          <w:numId w:val="12"/>
        </w:numPr>
        <w:tabs>
          <w:tab w:val="left" w:pos="0"/>
        </w:tabs>
        <w:spacing w:after="120" w:line="288" w:lineRule="auto"/>
        <w:jc w:val="both"/>
        <w:rPr>
          <w:sz w:val="22"/>
          <w:szCs w:val="22"/>
        </w:rPr>
      </w:pPr>
      <w:r w:rsidRPr="00C924A8">
        <w:rPr>
          <w:sz w:val="22"/>
          <w:szCs w:val="22"/>
        </w:rPr>
        <w:t xml:space="preserve">saldo del finanziamento concesso a fronte del budget autorizzato, </w:t>
      </w:r>
      <w:r w:rsidR="00767FBA">
        <w:rPr>
          <w:sz w:val="22"/>
          <w:szCs w:val="22"/>
        </w:rPr>
        <w:t>calcolato ed erogato</w:t>
      </w:r>
      <w:r w:rsidR="00767FBA" w:rsidRPr="00767FBA">
        <w:rPr>
          <w:sz w:val="22"/>
          <w:szCs w:val="22"/>
        </w:rPr>
        <w:t xml:space="preserve"> </w:t>
      </w:r>
      <w:r w:rsidR="00767FBA" w:rsidRPr="00C924A8">
        <w:rPr>
          <w:sz w:val="22"/>
          <w:szCs w:val="22"/>
        </w:rPr>
        <w:t>al termine del progetto sulla base delle spese rendicontate</w:t>
      </w:r>
      <w:r w:rsidR="00767FBA">
        <w:rPr>
          <w:sz w:val="22"/>
          <w:szCs w:val="22"/>
        </w:rPr>
        <w:t xml:space="preserve">, </w:t>
      </w:r>
      <w:r w:rsidR="00767FBA" w:rsidRPr="00767FBA">
        <w:rPr>
          <w:sz w:val="22"/>
          <w:szCs w:val="22"/>
        </w:rPr>
        <w:t>su presentazione</w:t>
      </w:r>
      <w:r w:rsidRPr="00767FBA">
        <w:rPr>
          <w:sz w:val="22"/>
          <w:szCs w:val="22"/>
        </w:rPr>
        <w:t xml:space="preserve"> </w:t>
      </w:r>
      <w:r w:rsidR="00767FBA" w:rsidRPr="00767FBA">
        <w:rPr>
          <w:sz w:val="22"/>
          <w:szCs w:val="22"/>
        </w:rPr>
        <w:t>entro i</w:t>
      </w:r>
      <w:r w:rsidRPr="00767FBA">
        <w:rPr>
          <w:sz w:val="22"/>
          <w:szCs w:val="22"/>
        </w:rPr>
        <w:t xml:space="preserve">l 31 agosto 2026 </w:t>
      </w:r>
      <w:r w:rsidR="00361F1D">
        <w:rPr>
          <w:sz w:val="22"/>
          <w:szCs w:val="22"/>
        </w:rPr>
        <w:t>di:</w:t>
      </w:r>
      <w:r w:rsidRPr="00767FBA">
        <w:rPr>
          <w:sz w:val="22"/>
          <w:szCs w:val="22"/>
        </w:rPr>
        <w:t xml:space="preserve"> relazione finale sull</w:t>
      </w:r>
      <w:r w:rsidR="00767FBA">
        <w:rPr>
          <w:sz w:val="22"/>
          <w:szCs w:val="22"/>
        </w:rPr>
        <w:t>e attività progettuali realizzate</w:t>
      </w:r>
      <w:r w:rsidR="00361F1D">
        <w:rPr>
          <w:sz w:val="22"/>
          <w:szCs w:val="22"/>
        </w:rPr>
        <w:t xml:space="preserve">, </w:t>
      </w:r>
      <w:r w:rsidRPr="00767FBA">
        <w:rPr>
          <w:sz w:val="22"/>
          <w:szCs w:val="22"/>
        </w:rPr>
        <w:t>documentazione di monitoraggio finale e domanda di rimborso finale con allegato rendiconto riepilogativo delle spese sostenute, corredata da copia di tutti i giustificativi contabili e a supporto delle spese</w:t>
      </w:r>
      <w:r w:rsidR="00107D22">
        <w:rPr>
          <w:sz w:val="22"/>
          <w:szCs w:val="22"/>
        </w:rPr>
        <w:t>.</w:t>
      </w:r>
    </w:p>
    <w:p w:rsidR="00FE527F" w:rsidRPr="009567AF" w:rsidRDefault="00FE527F" w:rsidP="008E3830">
      <w:pPr>
        <w:numPr>
          <w:ilvl w:val="0"/>
          <w:numId w:val="12"/>
        </w:numPr>
        <w:tabs>
          <w:tab w:val="left" w:pos="0"/>
        </w:tabs>
        <w:spacing w:after="120" w:line="288" w:lineRule="auto"/>
        <w:jc w:val="both"/>
        <w:rPr>
          <w:sz w:val="22"/>
          <w:szCs w:val="22"/>
        </w:rPr>
      </w:pPr>
      <w:r w:rsidRPr="009567AF">
        <w:rPr>
          <w:sz w:val="22"/>
          <w:szCs w:val="22"/>
        </w:rPr>
        <w:t>che l’esecuzione del progett</w:t>
      </w:r>
      <w:r w:rsidR="009A682C">
        <w:rPr>
          <w:sz w:val="22"/>
          <w:szCs w:val="22"/>
        </w:rPr>
        <w:t>o</w:t>
      </w:r>
      <w:r w:rsidRPr="009567AF">
        <w:rPr>
          <w:sz w:val="22"/>
          <w:szCs w:val="22"/>
        </w:rPr>
        <w:t xml:space="preserve"> implica la realizzazione delle attività di monitoraggio che consistono in particolare nella compilazione, su modelli forniti dall’Autorità </w:t>
      </w:r>
      <w:r w:rsidR="0077055E" w:rsidRPr="009567AF">
        <w:rPr>
          <w:sz w:val="22"/>
          <w:szCs w:val="22"/>
        </w:rPr>
        <w:t>di Gestione</w:t>
      </w:r>
      <w:r w:rsidRPr="009567AF">
        <w:rPr>
          <w:sz w:val="22"/>
          <w:szCs w:val="22"/>
        </w:rPr>
        <w:t xml:space="preserve"> FAMI </w:t>
      </w:r>
      <w:r w:rsidR="0077055E" w:rsidRPr="009567AF">
        <w:rPr>
          <w:sz w:val="22"/>
          <w:szCs w:val="22"/>
        </w:rPr>
        <w:t xml:space="preserve">e adattati </w:t>
      </w:r>
      <w:r w:rsidR="000658BE" w:rsidRPr="009567AF">
        <w:rPr>
          <w:sz w:val="22"/>
          <w:szCs w:val="22"/>
        </w:rPr>
        <w:t>allo scopo</w:t>
      </w:r>
      <w:r w:rsidRPr="009567AF">
        <w:rPr>
          <w:sz w:val="22"/>
          <w:szCs w:val="22"/>
        </w:rPr>
        <w:t xml:space="preserve"> </w:t>
      </w:r>
      <w:r w:rsidR="000658BE" w:rsidRPr="009567AF">
        <w:rPr>
          <w:sz w:val="22"/>
          <w:szCs w:val="22"/>
        </w:rPr>
        <w:t xml:space="preserve">del presente intervento </w:t>
      </w:r>
      <w:r w:rsidRPr="009567AF">
        <w:rPr>
          <w:sz w:val="22"/>
          <w:szCs w:val="22"/>
        </w:rPr>
        <w:t>d</w:t>
      </w:r>
      <w:r w:rsidR="000658BE" w:rsidRPr="009567AF">
        <w:rPr>
          <w:sz w:val="22"/>
          <w:szCs w:val="22"/>
        </w:rPr>
        <w:t>a</w:t>
      </w:r>
      <w:r w:rsidRPr="009567AF">
        <w:rPr>
          <w:sz w:val="22"/>
          <w:szCs w:val="22"/>
        </w:rPr>
        <w:t xml:space="preserve">lla Regione del Veneto U.O. Cooperazione internazionale, dei seguenti documenti: </w:t>
      </w:r>
      <w:r w:rsidRPr="009567AF">
        <w:rPr>
          <w:b/>
          <w:sz w:val="22"/>
          <w:szCs w:val="22"/>
        </w:rPr>
        <w:t>Scheda anagrafica</w:t>
      </w:r>
      <w:r w:rsidR="00767FBA">
        <w:rPr>
          <w:b/>
          <w:sz w:val="22"/>
          <w:szCs w:val="22"/>
        </w:rPr>
        <w:t xml:space="preserve"> e domanda di partecipazione del destinatario</w:t>
      </w:r>
      <w:r w:rsidRPr="009567AF">
        <w:rPr>
          <w:sz w:val="22"/>
          <w:szCs w:val="22"/>
        </w:rPr>
        <w:t xml:space="preserve">, da compilare per ciascun </w:t>
      </w:r>
      <w:r w:rsidR="00767FBA">
        <w:rPr>
          <w:sz w:val="22"/>
          <w:szCs w:val="22"/>
        </w:rPr>
        <w:t xml:space="preserve">partecipante, con particolare attenzione agli alunni con </w:t>
      </w:r>
      <w:r w:rsidRPr="009567AF">
        <w:rPr>
          <w:sz w:val="22"/>
          <w:szCs w:val="22"/>
        </w:rPr>
        <w:t>cittadin</w:t>
      </w:r>
      <w:r w:rsidR="00767FBA">
        <w:rPr>
          <w:sz w:val="22"/>
          <w:szCs w:val="22"/>
        </w:rPr>
        <w:t>anza</w:t>
      </w:r>
      <w:r w:rsidRPr="009567AF">
        <w:rPr>
          <w:sz w:val="22"/>
          <w:szCs w:val="22"/>
        </w:rPr>
        <w:t xml:space="preserve"> di </w:t>
      </w:r>
      <w:r w:rsidR="00767FBA">
        <w:rPr>
          <w:sz w:val="22"/>
          <w:szCs w:val="22"/>
        </w:rPr>
        <w:t>P</w:t>
      </w:r>
      <w:r w:rsidRPr="009567AF">
        <w:rPr>
          <w:sz w:val="22"/>
          <w:szCs w:val="22"/>
        </w:rPr>
        <w:t>aes</w:t>
      </w:r>
      <w:r w:rsidR="00767FBA">
        <w:rPr>
          <w:sz w:val="22"/>
          <w:szCs w:val="22"/>
        </w:rPr>
        <w:t>i</w:t>
      </w:r>
      <w:r w:rsidRPr="009567AF">
        <w:rPr>
          <w:sz w:val="22"/>
          <w:szCs w:val="22"/>
        </w:rPr>
        <w:t xml:space="preserve"> terz</w:t>
      </w:r>
      <w:r w:rsidR="00767FBA">
        <w:rPr>
          <w:sz w:val="22"/>
          <w:szCs w:val="22"/>
        </w:rPr>
        <w:t>i destinatari</w:t>
      </w:r>
      <w:r w:rsidRPr="009567AF">
        <w:rPr>
          <w:sz w:val="22"/>
          <w:szCs w:val="22"/>
        </w:rPr>
        <w:t xml:space="preserve"> delle att</w:t>
      </w:r>
      <w:r w:rsidR="0077055E" w:rsidRPr="009567AF">
        <w:rPr>
          <w:sz w:val="22"/>
          <w:szCs w:val="22"/>
        </w:rPr>
        <w:t>ività e da conservare agli atti</w:t>
      </w:r>
      <w:r w:rsidRPr="009567AF">
        <w:rPr>
          <w:sz w:val="22"/>
          <w:szCs w:val="22"/>
        </w:rPr>
        <w:t>;</w:t>
      </w:r>
      <w:r w:rsidR="0077055E" w:rsidRPr="009567AF">
        <w:rPr>
          <w:sz w:val="22"/>
          <w:szCs w:val="22"/>
        </w:rPr>
        <w:t xml:space="preserve"> </w:t>
      </w:r>
      <w:r w:rsidR="000658BE" w:rsidRPr="009567AF">
        <w:rPr>
          <w:b/>
          <w:sz w:val="22"/>
          <w:szCs w:val="22"/>
        </w:rPr>
        <w:t xml:space="preserve">Questionario di </w:t>
      </w:r>
      <w:r w:rsidR="00767FBA">
        <w:rPr>
          <w:b/>
          <w:sz w:val="22"/>
          <w:szCs w:val="22"/>
        </w:rPr>
        <w:t>soddisfazione</w:t>
      </w:r>
      <w:r w:rsidR="000658BE" w:rsidRPr="009567AF">
        <w:rPr>
          <w:sz w:val="22"/>
          <w:szCs w:val="22"/>
        </w:rPr>
        <w:t>, da somministrare ai partecipanti al termine dell’iniziativa</w:t>
      </w:r>
      <w:r w:rsidR="009567AF" w:rsidRPr="009567AF">
        <w:rPr>
          <w:sz w:val="22"/>
          <w:szCs w:val="22"/>
        </w:rPr>
        <w:t xml:space="preserve">; </w:t>
      </w:r>
      <w:r w:rsidRPr="009567AF">
        <w:rPr>
          <w:b/>
          <w:sz w:val="22"/>
          <w:szCs w:val="22"/>
        </w:rPr>
        <w:t>Scheda cittadini dei paesi terzi destinatari</w:t>
      </w:r>
      <w:r w:rsidR="0077055E" w:rsidRPr="009567AF">
        <w:rPr>
          <w:sz w:val="22"/>
          <w:szCs w:val="22"/>
        </w:rPr>
        <w:t xml:space="preserve"> (Scheda </w:t>
      </w:r>
      <w:proofErr w:type="spellStart"/>
      <w:r w:rsidR="0077055E" w:rsidRPr="009567AF">
        <w:rPr>
          <w:sz w:val="22"/>
          <w:szCs w:val="22"/>
        </w:rPr>
        <w:t>cpt</w:t>
      </w:r>
      <w:proofErr w:type="spellEnd"/>
      <w:r w:rsidR="0077055E" w:rsidRPr="009567AF">
        <w:rPr>
          <w:sz w:val="22"/>
          <w:szCs w:val="22"/>
        </w:rPr>
        <w:t xml:space="preserve">), </w:t>
      </w:r>
      <w:r w:rsidR="000658BE" w:rsidRPr="009567AF">
        <w:rPr>
          <w:sz w:val="22"/>
          <w:szCs w:val="22"/>
        </w:rPr>
        <w:t>da popolare</w:t>
      </w:r>
      <w:r w:rsidR="0077055E" w:rsidRPr="009567AF">
        <w:rPr>
          <w:sz w:val="22"/>
          <w:szCs w:val="22"/>
        </w:rPr>
        <w:t xml:space="preserve"> con i dati anagrafici </w:t>
      </w:r>
      <w:r w:rsidR="000658BE" w:rsidRPr="009567AF">
        <w:rPr>
          <w:sz w:val="22"/>
          <w:szCs w:val="22"/>
        </w:rPr>
        <w:t xml:space="preserve">dei destinatari </w:t>
      </w:r>
      <w:r w:rsidR="0077055E" w:rsidRPr="009567AF">
        <w:rPr>
          <w:sz w:val="22"/>
          <w:szCs w:val="22"/>
        </w:rPr>
        <w:t>raccolti e con le ulteriori informazioni su</w:t>
      </w:r>
      <w:r w:rsidR="000658BE" w:rsidRPr="009567AF">
        <w:rPr>
          <w:sz w:val="22"/>
          <w:szCs w:val="22"/>
        </w:rPr>
        <w:t>l</w:t>
      </w:r>
      <w:r w:rsidR="0077055E" w:rsidRPr="009567AF">
        <w:rPr>
          <w:sz w:val="22"/>
          <w:szCs w:val="22"/>
        </w:rPr>
        <w:t xml:space="preserve"> periodo e </w:t>
      </w:r>
      <w:r w:rsidR="000658BE" w:rsidRPr="009567AF">
        <w:rPr>
          <w:sz w:val="22"/>
          <w:szCs w:val="22"/>
        </w:rPr>
        <w:t xml:space="preserve">la </w:t>
      </w:r>
      <w:r w:rsidR="0077055E" w:rsidRPr="009567AF">
        <w:rPr>
          <w:sz w:val="22"/>
          <w:szCs w:val="22"/>
        </w:rPr>
        <w:t>tipologia di supporto offerto, nonché sulla soddisfazione rilevata</w:t>
      </w:r>
      <w:r w:rsidR="00107D22">
        <w:rPr>
          <w:sz w:val="22"/>
          <w:szCs w:val="22"/>
        </w:rPr>
        <w:t>;</w:t>
      </w:r>
    </w:p>
    <w:p w:rsidR="00FE527F" w:rsidRPr="00552546" w:rsidRDefault="00AF111F" w:rsidP="00AF111F">
      <w:pPr>
        <w:numPr>
          <w:ilvl w:val="0"/>
          <w:numId w:val="12"/>
        </w:numPr>
        <w:tabs>
          <w:tab w:val="left" w:pos="0"/>
        </w:tabs>
        <w:spacing w:after="120" w:line="288" w:lineRule="auto"/>
        <w:jc w:val="both"/>
        <w:rPr>
          <w:sz w:val="22"/>
          <w:szCs w:val="22"/>
        </w:rPr>
      </w:pPr>
      <w:r>
        <w:rPr>
          <w:sz w:val="22"/>
          <w:szCs w:val="22"/>
        </w:rPr>
        <w:t xml:space="preserve">che </w:t>
      </w:r>
      <w:r w:rsidRPr="00552546">
        <w:rPr>
          <w:sz w:val="22"/>
          <w:szCs w:val="22"/>
        </w:rPr>
        <w:t xml:space="preserve">per quanto riguarda i dati personali </w:t>
      </w:r>
      <w:r w:rsidR="00107D22" w:rsidRPr="00552546">
        <w:rPr>
          <w:sz w:val="22"/>
          <w:szCs w:val="22"/>
        </w:rPr>
        <w:t xml:space="preserve">dei destinatari raccolti ai fini dell’esecuzione delle attività </w:t>
      </w:r>
      <w:r w:rsidRPr="00552546">
        <w:rPr>
          <w:sz w:val="22"/>
          <w:szCs w:val="22"/>
        </w:rPr>
        <w:t xml:space="preserve">del progetto, gli istituti scolastici beneficiari rivestono il ruolo di </w:t>
      </w:r>
      <w:r w:rsidR="00750EF4" w:rsidRPr="00552546">
        <w:rPr>
          <w:sz w:val="22"/>
          <w:szCs w:val="22"/>
        </w:rPr>
        <w:t>t</w:t>
      </w:r>
      <w:r w:rsidRPr="00552546">
        <w:rPr>
          <w:sz w:val="22"/>
          <w:szCs w:val="22"/>
        </w:rPr>
        <w:t>itolare autonomo del trattamento. I dati</w:t>
      </w:r>
      <w:r w:rsidR="00107D22" w:rsidRPr="00552546">
        <w:rPr>
          <w:sz w:val="22"/>
          <w:szCs w:val="22"/>
        </w:rPr>
        <w:t>,</w:t>
      </w:r>
      <w:r w:rsidRPr="00552546">
        <w:rPr>
          <w:sz w:val="22"/>
          <w:szCs w:val="22"/>
        </w:rPr>
        <w:t xml:space="preserve"> raccolti tramite la scheda anagrafica</w:t>
      </w:r>
      <w:r w:rsidR="00107D22" w:rsidRPr="00552546">
        <w:rPr>
          <w:sz w:val="22"/>
          <w:szCs w:val="22"/>
        </w:rPr>
        <w:t xml:space="preserve"> e</w:t>
      </w:r>
      <w:r w:rsidRPr="00552546">
        <w:rPr>
          <w:sz w:val="22"/>
          <w:szCs w:val="22"/>
        </w:rPr>
        <w:t xml:space="preserve"> opportunamente organizzati, </w:t>
      </w:r>
      <w:r w:rsidR="00107D22" w:rsidRPr="00552546">
        <w:rPr>
          <w:sz w:val="22"/>
          <w:szCs w:val="22"/>
        </w:rPr>
        <w:t xml:space="preserve">saranno </w:t>
      </w:r>
      <w:r w:rsidRPr="00552546">
        <w:rPr>
          <w:sz w:val="22"/>
          <w:szCs w:val="22"/>
        </w:rPr>
        <w:t xml:space="preserve">trasmessi alla Regione del </w:t>
      </w:r>
      <w:r w:rsidRPr="00552546">
        <w:rPr>
          <w:sz w:val="22"/>
          <w:szCs w:val="22"/>
        </w:rPr>
        <w:lastRenderedPageBreak/>
        <w:t>Veneto al fine di rispettare gli adempimenti procedurali in materia di monitoraggio. La Regione assume quindi la veste di titolare del trattamento rispetto ai dati personali di cui verrà in possesso nell’esecuzione del progetto per i soli fini del monitoraggio delle attività</w:t>
      </w:r>
      <w:r w:rsidR="00107D22" w:rsidRPr="00552546">
        <w:rPr>
          <w:sz w:val="22"/>
          <w:szCs w:val="22"/>
        </w:rPr>
        <w:t>;</w:t>
      </w:r>
    </w:p>
    <w:p w:rsidR="00EC7027" w:rsidRPr="00552546" w:rsidRDefault="00EC7027" w:rsidP="00EC7027">
      <w:pPr>
        <w:pStyle w:val="Paragrafoelenco"/>
        <w:numPr>
          <w:ilvl w:val="0"/>
          <w:numId w:val="12"/>
        </w:numPr>
        <w:jc w:val="both"/>
        <w:rPr>
          <w:b w:val="0"/>
          <w:sz w:val="22"/>
          <w:szCs w:val="22"/>
          <w:lang w:val="x-none" w:eastAsia="x-none"/>
        </w:rPr>
      </w:pPr>
      <w:r w:rsidRPr="00552546">
        <w:rPr>
          <w:b w:val="0"/>
          <w:sz w:val="22"/>
          <w:szCs w:val="22"/>
          <w:lang w:eastAsia="x-none"/>
        </w:rPr>
        <w:t>che il</w:t>
      </w:r>
      <w:r w:rsidRPr="00552546">
        <w:rPr>
          <w:b w:val="0"/>
          <w:sz w:val="22"/>
          <w:szCs w:val="22"/>
          <w:lang w:val="x-none" w:eastAsia="x-none"/>
        </w:rPr>
        <w:t xml:space="preserve"> trattamento dei dati personali da parte della Regione Veneto </w:t>
      </w:r>
      <w:r w:rsidRPr="00552546">
        <w:rPr>
          <w:b w:val="0"/>
          <w:sz w:val="22"/>
          <w:szCs w:val="22"/>
          <w:lang w:eastAsia="x-none"/>
        </w:rPr>
        <w:t xml:space="preserve">è </w:t>
      </w:r>
      <w:r w:rsidRPr="00552546">
        <w:rPr>
          <w:b w:val="0"/>
          <w:sz w:val="22"/>
          <w:szCs w:val="22"/>
          <w:lang w:val="x-none" w:eastAsia="x-none"/>
        </w:rPr>
        <w:t>effettuato</w:t>
      </w:r>
      <w:r w:rsidRPr="00552546">
        <w:rPr>
          <w:b w:val="0"/>
          <w:sz w:val="22"/>
          <w:szCs w:val="22"/>
          <w:lang w:eastAsia="x-none"/>
        </w:rPr>
        <w:t xml:space="preserve"> in ottemperanza al</w:t>
      </w:r>
      <w:r w:rsidRPr="00552546">
        <w:rPr>
          <w:b w:val="0"/>
          <w:sz w:val="22"/>
          <w:szCs w:val="22"/>
          <w:lang w:val="x-none" w:eastAsia="x-none"/>
        </w:rPr>
        <w:t xml:space="preserve"> Regolamento 2016/679/UE (GDPR)</w:t>
      </w:r>
      <w:r w:rsidRPr="00552546">
        <w:rPr>
          <w:b w:val="0"/>
          <w:sz w:val="22"/>
          <w:szCs w:val="22"/>
          <w:lang w:eastAsia="x-none"/>
        </w:rPr>
        <w:t xml:space="preserve">, </w:t>
      </w:r>
      <w:r w:rsidRPr="00552546">
        <w:rPr>
          <w:b w:val="0"/>
          <w:sz w:val="22"/>
          <w:szCs w:val="22"/>
          <w:lang w:val="x-none" w:eastAsia="x-none"/>
        </w:rPr>
        <w:t>anche con strumenti informatici, esclusivamente per adempiere agli obblighi specifici per lo svolgimento delle attività di progetto finanziate con risorse a valere sul Fondo Asilo Migrazione e Integrazione (FAMI). Gli stessi dati potranno essere inoltrati all’</w:t>
      </w:r>
      <w:r w:rsidRPr="00552546">
        <w:rPr>
          <w:b w:val="0"/>
          <w:sz w:val="22"/>
          <w:szCs w:val="22"/>
          <w:lang w:eastAsia="x-none"/>
        </w:rPr>
        <w:t>Organismo Intermedio e all’</w:t>
      </w:r>
      <w:r w:rsidRPr="00552546">
        <w:rPr>
          <w:b w:val="0"/>
          <w:sz w:val="22"/>
          <w:szCs w:val="22"/>
          <w:lang w:val="x-none" w:eastAsia="x-none"/>
        </w:rPr>
        <w:t xml:space="preserve">Autorità </w:t>
      </w:r>
      <w:r w:rsidRPr="00552546">
        <w:rPr>
          <w:b w:val="0"/>
          <w:sz w:val="22"/>
          <w:szCs w:val="22"/>
          <w:lang w:eastAsia="x-none"/>
        </w:rPr>
        <w:t xml:space="preserve">di Gestione </w:t>
      </w:r>
      <w:r w:rsidRPr="00552546">
        <w:rPr>
          <w:b w:val="0"/>
          <w:sz w:val="22"/>
          <w:szCs w:val="22"/>
          <w:lang w:val="x-none" w:eastAsia="x-none"/>
        </w:rPr>
        <w:t>del FAMI, per l’espletamento dei controlli cui la stessa Autorità è per legge preposta, oltre che per quelli di competenza delle Autorità di Audit.</w:t>
      </w:r>
      <w:r w:rsidR="00602C55" w:rsidRPr="00552546">
        <w:rPr>
          <w:b w:val="0"/>
          <w:sz w:val="22"/>
          <w:szCs w:val="22"/>
          <w:lang w:eastAsia="x-none"/>
        </w:rPr>
        <w:t xml:space="preserve"> </w:t>
      </w:r>
    </w:p>
    <w:p w:rsidR="00FE527F" w:rsidRPr="009567AF" w:rsidRDefault="00FE527F" w:rsidP="008E3830">
      <w:pPr>
        <w:numPr>
          <w:ilvl w:val="0"/>
          <w:numId w:val="12"/>
        </w:numPr>
        <w:tabs>
          <w:tab w:val="left" w:pos="0"/>
        </w:tabs>
        <w:spacing w:after="120" w:line="288" w:lineRule="auto"/>
        <w:jc w:val="both"/>
        <w:rPr>
          <w:sz w:val="22"/>
          <w:szCs w:val="22"/>
        </w:rPr>
      </w:pPr>
      <w:r w:rsidRPr="009567AF">
        <w:rPr>
          <w:sz w:val="22"/>
          <w:szCs w:val="22"/>
        </w:rPr>
        <w:t>che, ai fini della tracciabilità dei flussi finanziari, tutti i giustificativi di spesa e gli strumenti di pagamento devono obbligatoriamente riportare, ai sensi della L. 136/2010, il codice unico di progetto (</w:t>
      </w:r>
      <w:r w:rsidRPr="009567AF">
        <w:rPr>
          <w:b/>
          <w:sz w:val="22"/>
          <w:szCs w:val="22"/>
        </w:rPr>
        <w:t>CUP</w:t>
      </w:r>
      <w:r w:rsidRPr="009567AF">
        <w:rPr>
          <w:sz w:val="22"/>
          <w:szCs w:val="22"/>
        </w:rPr>
        <w:t xml:space="preserve">) di seguito indicato: </w:t>
      </w:r>
      <w:r w:rsidR="009567AF" w:rsidRPr="009567AF">
        <w:rPr>
          <w:b/>
          <w:sz w:val="22"/>
          <w:szCs w:val="22"/>
        </w:rPr>
        <w:t>H19I24001030007</w:t>
      </w:r>
      <w:r w:rsidRPr="009567AF">
        <w:rPr>
          <w:sz w:val="22"/>
          <w:szCs w:val="22"/>
        </w:rPr>
        <w:t>.</w:t>
      </w:r>
    </w:p>
    <w:p w:rsidR="00107D22" w:rsidRDefault="00107D22" w:rsidP="008E3830">
      <w:pPr>
        <w:spacing w:after="120" w:line="288" w:lineRule="auto"/>
        <w:jc w:val="both"/>
        <w:rPr>
          <w:bCs/>
          <w:sz w:val="22"/>
          <w:szCs w:val="22"/>
        </w:rPr>
      </w:pPr>
    </w:p>
    <w:p w:rsidR="00FE527F" w:rsidRPr="009567AF" w:rsidRDefault="00FE527F" w:rsidP="008E3830">
      <w:pPr>
        <w:spacing w:after="120" w:line="288" w:lineRule="auto"/>
        <w:jc w:val="both"/>
        <w:rPr>
          <w:bCs/>
          <w:sz w:val="22"/>
          <w:szCs w:val="22"/>
        </w:rPr>
      </w:pPr>
      <w:r w:rsidRPr="009567AF">
        <w:rPr>
          <w:bCs/>
          <w:sz w:val="22"/>
          <w:szCs w:val="22"/>
        </w:rPr>
        <w:t>Tutto ciò premesso</w:t>
      </w:r>
    </w:p>
    <w:p w:rsidR="00FE527F" w:rsidRPr="009567AF" w:rsidRDefault="00FE527F" w:rsidP="008E3830">
      <w:pPr>
        <w:spacing w:after="120" w:line="288" w:lineRule="auto"/>
        <w:jc w:val="center"/>
        <w:rPr>
          <w:b/>
          <w:bCs/>
          <w:sz w:val="22"/>
          <w:szCs w:val="22"/>
        </w:rPr>
      </w:pPr>
      <w:r w:rsidRPr="009567AF">
        <w:rPr>
          <w:b/>
          <w:bCs/>
          <w:sz w:val="22"/>
          <w:szCs w:val="22"/>
        </w:rPr>
        <w:t>si impeg</w:t>
      </w:r>
      <w:r w:rsidR="008745CA">
        <w:rPr>
          <w:b/>
          <w:bCs/>
          <w:sz w:val="22"/>
          <w:szCs w:val="22"/>
        </w:rPr>
        <w:t>na, ad ogni effetto di legge, a:</w:t>
      </w:r>
    </w:p>
    <w:p w:rsidR="004A53EB" w:rsidRPr="004A53EB" w:rsidRDefault="004A53EB" w:rsidP="004A53EB">
      <w:pPr>
        <w:numPr>
          <w:ilvl w:val="0"/>
          <w:numId w:val="11"/>
        </w:numPr>
        <w:spacing w:after="120" w:line="288" w:lineRule="auto"/>
        <w:jc w:val="both"/>
        <w:rPr>
          <w:sz w:val="22"/>
          <w:szCs w:val="22"/>
        </w:rPr>
      </w:pPr>
      <w:r w:rsidRPr="009567AF">
        <w:rPr>
          <w:sz w:val="22"/>
          <w:szCs w:val="22"/>
        </w:rPr>
        <w:t>realizzare, monitorare e attestare le attività progettuali secondo il programma e le spese indicate e dettagliate nel pr</w:t>
      </w:r>
      <w:r w:rsidR="004B5418">
        <w:rPr>
          <w:sz w:val="22"/>
          <w:szCs w:val="22"/>
        </w:rPr>
        <w:t xml:space="preserve">ogetto presentato e approvato, </w:t>
      </w:r>
      <w:r w:rsidR="004B5418" w:rsidRPr="009567AF">
        <w:rPr>
          <w:sz w:val="22"/>
          <w:szCs w:val="22"/>
        </w:rPr>
        <w:t>entro il termine del 31 luglio 2026</w:t>
      </w:r>
      <w:r w:rsidR="004B5418">
        <w:rPr>
          <w:sz w:val="22"/>
          <w:szCs w:val="22"/>
        </w:rPr>
        <w:t>,</w:t>
      </w:r>
      <w:r w:rsidR="004B5418" w:rsidRPr="009567AF">
        <w:rPr>
          <w:sz w:val="22"/>
          <w:szCs w:val="22"/>
        </w:rPr>
        <w:t xml:space="preserve"> </w:t>
      </w:r>
      <w:r w:rsidRPr="009567AF">
        <w:rPr>
          <w:sz w:val="22"/>
          <w:szCs w:val="22"/>
        </w:rPr>
        <w:t>seguendo i dettami prescritti per</w:t>
      </w:r>
      <w:r>
        <w:rPr>
          <w:sz w:val="22"/>
          <w:szCs w:val="22"/>
        </w:rPr>
        <w:t xml:space="preserve"> i progetti finanziati dal FAMI</w:t>
      </w:r>
      <w:r w:rsidRPr="009567AF">
        <w:rPr>
          <w:sz w:val="22"/>
          <w:szCs w:val="22"/>
        </w:rPr>
        <w:t>;</w:t>
      </w:r>
    </w:p>
    <w:p w:rsidR="004A53EB" w:rsidRPr="00AF111F" w:rsidRDefault="004A53EB" w:rsidP="008745CA">
      <w:pPr>
        <w:pStyle w:val="Paragrafoelenco"/>
        <w:numPr>
          <w:ilvl w:val="0"/>
          <w:numId w:val="11"/>
        </w:numPr>
        <w:spacing w:after="120" w:line="288" w:lineRule="auto"/>
        <w:jc w:val="both"/>
        <w:rPr>
          <w:b w:val="0"/>
          <w:sz w:val="22"/>
          <w:szCs w:val="22"/>
        </w:rPr>
      </w:pPr>
      <w:r w:rsidRPr="00AF111F">
        <w:rPr>
          <w:b w:val="0"/>
          <w:sz w:val="22"/>
          <w:szCs w:val="22"/>
        </w:rPr>
        <w:t>acquisire la documentazione necessaria per perfezionare l’iscrizione dei destinatari</w:t>
      </w:r>
      <w:r w:rsidR="00AF111F" w:rsidRPr="00AF111F">
        <w:rPr>
          <w:b w:val="0"/>
        </w:rPr>
        <w:t xml:space="preserve">, </w:t>
      </w:r>
      <w:r w:rsidR="00AF111F" w:rsidRPr="00AF111F">
        <w:rPr>
          <w:b w:val="0"/>
          <w:kern w:val="0"/>
          <w:sz w:val="22"/>
          <w:szCs w:val="22"/>
          <w:lang w:eastAsia="en-US"/>
        </w:rPr>
        <w:t>sottoscritta ai fini Privacy dal genitore/tutore del minore,</w:t>
      </w:r>
      <w:r w:rsidRPr="00AF111F">
        <w:rPr>
          <w:b w:val="0"/>
          <w:sz w:val="22"/>
          <w:szCs w:val="22"/>
        </w:rPr>
        <w:t xml:space="preserve"> e conservarla agli atti, anche ai fini di specifici controlli e del monitoraggio del progetto;</w:t>
      </w:r>
    </w:p>
    <w:p w:rsidR="004A53EB" w:rsidRPr="00252402" w:rsidRDefault="00195E10" w:rsidP="004A53EB">
      <w:pPr>
        <w:numPr>
          <w:ilvl w:val="0"/>
          <w:numId w:val="11"/>
        </w:numPr>
        <w:spacing w:after="120" w:line="288" w:lineRule="auto"/>
        <w:jc w:val="both"/>
        <w:rPr>
          <w:sz w:val="22"/>
          <w:szCs w:val="22"/>
        </w:rPr>
      </w:pPr>
      <w:r w:rsidRPr="005C7347">
        <w:rPr>
          <w:sz w:val="22"/>
          <w:szCs w:val="22"/>
        </w:rPr>
        <w:t xml:space="preserve">verificare che le </w:t>
      </w:r>
      <w:r w:rsidRPr="00252402">
        <w:rPr>
          <w:sz w:val="22"/>
          <w:szCs w:val="22"/>
        </w:rPr>
        <w:t>attività realizzate, che per la natura stessa dell’intervento non hanno carattere di sistem</w:t>
      </w:r>
      <w:r w:rsidR="000C5535" w:rsidRPr="00252402">
        <w:rPr>
          <w:sz w:val="22"/>
          <w:szCs w:val="22"/>
        </w:rPr>
        <w:t>ati</w:t>
      </w:r>
      <w:r w:rsidRPr="00252402">
        <w:rPr>
          <w:sz w:val="22"/>
          <w:szCs w:val="22"/>
        </w:rPr>
        <w:t xml:space="preserve">cità e continuità, siano </w:t>
      </w:r>
      <w:r w:rsidR="000C5535" w:rsidRPr="00252402">
        <w:rPr>
          <w:sz w:val="22"/>
          <w:szCs w:val="22"/>
        </w:rPr>
        <w:t>attività</w:t>
      </w:r>
      <w:r w:rsidRPr="00252402">
        <w:rPr>
          <w:sz w:val="22"/>
          <w:szCs w:val="22"/>
        </w:rPr>
        <w:t xml:space="preserve"> ludico-motorie o amatoriali </w:t>
      </w:r>
      <w:r w:rsidR="00252402" w:rsidRPr="00252402">
        <w:rPr>
          <w:sz w:val="22"/>
          <w:szCs w:val="22"/>
        </w:rPr>
        <w:t xml:space="preserve">ai sensi della DGR 645/2015 </w:t>
      </w:r>
      <w:r w:rsidRPr="00252402">
        <w:rPr>
          <w:sz w:val="22"/>
          <w:szCs w:val="22"/>
        </w:rPr>
        <w:t xml:space="preserve">e non siano quindi assoggettate all’obbligo di certificazione medica dei destinatari </w:t>
      </w:r>
      <w:r w:rsidR="000C5535" w:rsidRPr="00252402">
        <w:rPr>
          <w:sz w:val="22"/>
          <w:szCs w:val="22"/>
        </w:rPr>
        <w:t>partecipanti</w:t>
      </w:r>
      <w:r w:rsidR="004A53EB" w:rsidRPr="00252402">
        <w:rPr>
          <w:sz w:val="22"/>
          <w:szCs w:val="22"/>
        </w:rPr>
        <w:t>;</w:t>
      </w:r>
    </w:p>
    <w:p w:rsidR="004A53EB" w:rsidRPr="004B5418" w:rsidRDefault="004A53EB" w:rsidP="004B5418">
      <w:pPr>
        <w:numPr>
          <w:ilvl w:val="0"/>
          <w:numId w:val="11"/>
        </w:numPr>
        <w:spacing w:after="120" w:line="288" w:lineRule="auto"/>
        <w:jc w:val="both"/>
        <w:rPr>
          <w:sz w:val="22"/>
          <w:szCs w:val="22"/>
        </w:rPr>
      </w:pPr>
      <w:r w:rsidRPr="004B5418">
        <w:rPr>
          <w:sz w:val="22"/>
          <w:szCs w:val="22"/>
        </w:rPr>
        <w:t>garantire idonea copertura assicurativa per responsabilità civile verso terzi nonché per danni alle strutture utilizzate;</w:t>
      </w:r>
    </w:p>
    <w:p w:rsidR="004A53EB" w:rsidRDefault="004A53EB" w:rsidP="004A53EB">
      <w:pPr>
        <w:numPr>
          <w:ilvl w:val="0"/>
          <w:numId w:val="11"/>
        </w:numPr>
        <w:spacing w:after="120" w:line="288" w:lineRule="auto"/>
        <w:jc w:val="both"/>
        <w:rPr>
          <w:sz w:val="22"/>
          <w:szCs w:val="22"/>
        </w:rPr>
      </w:pPr>
      <w:r w:rsidRPr="004B5418">
        <w:rPr>
          <w:sz w:val="22"/>
          <w:szCs w:val="22"/>
        </w:rPr>
        <w:t xml:space="preserve">dare visibilità e diffusione all’Intervento attraverso materiale informativo </w:t>
      </w:r>
      <w:r w:rsidR="000C5535">
        <w:rPr>
          <w:sz w:val="22"/>
          <w:szCs w:val="22"/>
        </w:rPr>
        <w:t>divulgato</w:t>
      </w:r>
      <w:r w:rsidRPr="004B5418">
        <w:rPr>
          <w:sz w:val="22"/>
          <w:szCs w:val="22"/>
        </w:rPr>
        <w:t xml:space="preserve"> sul territorio e garantendo l’allestimento del presidio con materiali di visibilità messi a punto nell’ambito del progetto POLIS;</w:t>
      </w:r>
    </w:p>
    <w:p w:rsidR="00AF111F" w:rsidRDefault="00AF111F" w:rsidP="004A53EB">
      <w:pPr>
        <w:numPr>
          <w:ilvl w:val="0"/>
          <w:numId w:val="11"/>
        </w:numPr>
        <w:spacing w:after="120" w:line="288" w:lineRule="auto"/>
        <w:jc w:val="both"/>
        <w:rPr>
          <w:sz w:val="22"/>
          <w:szCs w:val="22"/>
        </w:rPr>
      </w:pPr>
      <w:r w:rsidRPr="00AF111F">
        <w:rPr>
          <w:sz w:val="22"/>
          <w:szCs w:val="22"/>
        </w:rPr>
        <w:t>compilare appositi registri, o altri documenti specifici, delle attività erogate in modo che sia possibile riscontrare l’effettiva partecipazione alle attività da parte dei destinatari</w:t>
      </w:r>
      <w:r>
        <w:rPr>
          <w:sz w:val="22"/>
          <w:szCs w:val="22"/>
        </w:rPr>
        <w:t>;</w:t>
      </w:r>
    </w:p>
    <w:p w:rsidR="00AF111F" w:rsidRPr="00AF111F" w:rsidRDefault="00AF111F" w:rsidP="00AF111F">
      <w:pPr>
        <w:numPr>
          <w:ilvl w:val="0"/>
          <w:numId w:val="11"/>
        </w:numPr>
        <w:spacing w:after="120" w:line="288" w:lineRule="auto"/>
        <w:jc w:val="both"/>
        <w:rPr>
          <w:sz w:val="22"/>
          <w:szCs w:val="22"/>
        </w:rPr>
      </w:pPr>
      <w:r w:rsidRPr="00AF111F">
        <w:rPr>
          <w:sz w:val="22"/>
          <w:szCs w:val="22"/>
        </w:rPr>
        <w:t>eseguire il monitoraggio delle attività, attraverso gli strumenti messi a disposizione dalla Regione del Veneto,</w:t>
      </w:r>
      <w:r>
        <w:rPr>
          <w:sz w:val="22"/>
          <w:szCs w:val="22"/>
        </w:rPr>
        <w:t xml:space="preserve"> </w:t>
      </w:r>
      <w:r w:rsidR="000C5535">
        <w:rPr>
          <w:sz w:val="22"/>
          <w:szCs w:val="22"/>
        </w:rPr>
        <w:t xml:space="preserve">e darne comunicazione </w:t>
      </w:r>
      <w:r w:rsidR="00493F69" w:rsidRPr="000C5535">
        <w:rPr>
          <w:sz w:val="22"/>
          <w:szCs w:val="22"/>
        </w:rPr>
        <w:t>a conclusione delle attività progettuali</w:t>
      </w:r>
      <w:r w:rsidR="000C5535">
        <w:rPr>
          <w:sz w:val="22"/>
          <w:szCs w:val="22"/>
        </w:rPr>
        <w:t xml:space="preserve"> ai fini della verifica delle attività svolte</w:t>
      </w:r>
      <w:r w:rsidRPr="00AF111F">
        <w:rPr>
          <w:sz w:val="22"/>
          <w:szCs w:val="22"/>
        </w:rPr>
        <w:t xml:space="preserve">, </w:t>
      </w:r>
      <w:r w:rsidR="000C5535">
        <w:rPr>
          <w:sz w:val="22"/>
          <w:szCs w:val="22"/>
        </w:rPr>
        <w:t>del</w:t>
      </w:r>
      <w:r w:rsidRPr="00AF111F">
        <w:rPr>
          <w:sz w:val="22"/>
          <w:szCs w:val="22"/>
        </w:rPr>
        <w:t xml:space="preserve">la </w:t>
      </w:r>
      <w:r w:rsidR="000C5535">
        <w:rPr>
          <w:sz w:val="22"/>
          <w:szCs w:val="22"/>
        </w:rPr>
        <w:t>consegna degli output previsti</w:t>
      </w:r>
      <w:r w:rsidR="00B22C9A">
        <w:rPr>
          <w:sz w:val="22"/>
          <w:szCs w:val="22"/>
        </w:rPr>
        <w:t xml:space="preserve"> e </w:t>
      </w:r>
      <w:r w:rsidR="000C5535">
        <w:rPr>
          <w:sz w:val="22"/>
          <w:szCs w:val="22"/>
        </w:rPr>
        <w:t>de</w:t>
      </w:r>
      <w:r w:rsidRPr="00AF111F">
        <w:rPr>
          <w:sz w:val="22"/>
          <w:szCs w:val="22"/>
        </w:rPr>
        <w:t>l raggiungimento degli indicatori previsti;</w:t>
      </w:r>
    </w:p>
    <w:p w:rsidR="00FE527F" w:rsidRPr="004B5418" w:rsidRDefault="004A53EB" w:rsidP="008745CA">
      <w:pPr>
        <w:numPr>
          <w:ilvl w:val="0"/>
          <w:numId w:val="11"/>
        </w:numPr>
        <w:spacing w:after="120" w:line="288" w:lineRule="auto"/>
        <w:jc w:val="both"/>
        <w:rPr>
          <w:sz w:val="22"/>
          <w:szCs w:val="22"/>
        </w:rPr>
      </w:pPr>
      <w:r w:rsidRPr="004B5418">
        <w:rPr>
          <w:sz w:val="22"/>
          <w:szCs w:val="22"/>
        </w:rPr>
        <w:lastRenderedPageBreak/>
        <w:t>rendicontare i costi sostenuti</w:t>
      </w:r>
      <w:r w:rsidR="004B5418" w:rsidRPr="004B5418">
        <w:rPr>
          <w:sz w:val="22"/>
          <w:szCs w:val="22"/>
        </w:rPr>
        <w:t>,</w:t>
      </w:r>
      <w:r w:rsidRPr="004B5418">
        <w:rPr>
          <w:sz w:val="22"/>
          <w:szCs w:val="22"/>
        </w:rPr>
        <w:t xml:space="preserve"> </w:t>
      </w:r>
      <w:r w:rsidR="004B5418" w:rsidRPr="004B5418">
        <w:rPr>
          <w:sz w:val="22"/>
          <w:szCs w:val="22"/>
        </w:rPr>
        <w:t>attraverso</w:t>
      </w:r>
      <w:r w:rsidRPr="004B5418">
        <w:rPr>
          <w:sz w:val="22"/>
          <w:szCs w:val="22"/>
        </w:rPr>
        <w:t xml:space="preserve"> gli strumenti messi a disposiz</w:t>
      </w:r>
      <w:r w:rsidR="004B5418" w:rsidRPr="004B5418">
        <w:rPr>
          <w:sz w:val="22"/>
          <w:szCs w:val="22"/>
        </w:rPr>
        <w:t>ione dalla Regione del</w:t>
      </w:r>
      <w:r w:rsidR="000532FD">
        <w:rPr>
          <w:sz w:val="22"/>
          <w:szCs w:val="22"/>
        </w:rPr>
        <w:t xml:space="preserve"> Veneto</w:t>
      </w:r>
      <w:r w:rsidR="004B5418" w:rsidRPr="004B5418">
        <w:rPr>
          <w:sz w:val="22"/>
          <w:szCs w:val="22"/>
        </w:rPr>
        <w:t xml:space="preserve">, </w:t>
      </w:r>
      <w:r w:rsidR="00FE527F" w:rsidRPr="004B5418">
        <w:rPr>
          <w:sz w:val="22"/>
          <w:szCs w:val="22"/>
        </w:rPr>
        <w:t xml:space="preserve">entro il 31 </w:t>
      </w:r>
      <w:r w:rsidR="009567AF" w:rsidRPr="004B5418">
        <w:rPr>
          <w:sz w:val="22"/>
          <w:szCs w:val="22"/>
        </w:rPr>
        <w:t>agosto</w:t>
      </w:r>
      <w:r w:rsidR="00FE527F" w:rsidRPr="004B5418">
        <w:rPr>
          <w:sz w:val="22"/>
          <w:szCs w:val="22"/>
        </w:rPr>
        <w:t xml:space="preserve"> 202</w:t>
      </w:r>
      <w:r w:rsidR="009567AF" w:rsidRPr="004B5418">
        <w:rPr>
          <w:sz w:val="22"/>
          <w:szCs w:val="22"/>
        </w:rPr>
        <w:t>6</w:t>
      </w:r>
      <w:r w:rsidR="004B5418" w:rsidRPr="004B5418">
        <w:rPr>
          <w:sz w:val="22"/>
          <w:szCs w:val="22"/>
        </w:rPr>
        <w:t>, trasmettendo a corredo</w:t>
      </w:r>
      <w:r w:rsidR="00FE527F" w:rsidRPr="004B5418">
        <w:rPr>
          <w:sz w:val="22"/>
          <w:szCs w:val="22"/>
        </w:rPr>
        <w:t xml:space="preserve"> copia dei giustificativi contabili e a supporto delle spese, incluse le quietanze che attestino il pagamento di tutte le spese entro il </w:t>
      </w:r>
      <w:r w:rsidR="009567AF" w:rsidRPr="004B5418">
        <w:rPr>
          <w:sz w:val="22"/>
          <w:szCs w:val="22"/>
        </w:rPr>
        <w:t>31</w:t>
      </w:r>
      <w:r w:rsidR="00FE527F" w:rsidRPr="004B5418">
        <w:rPr>
          <w:sz w:val="22"/>
          <w:szCs w:val="22"/>
        </w:rPr>
        <w:t xml:space="preserve"> </w:t>
      </w:r>
      <w:r w:rsidR="009567AF" w:rsidRPr="004B5418">
        <w:rPr>
          <w:sz w:val="22"/>
          <w:szCs w:val="22"/>
        </w:rPr>
        <w:t>agosto</w:t>
      </w:r>
      <w:r w:rsidR="00FE527F" w:rsidRPr="004B5418">
        <w:rPr>
          <w:sz w:val="22"/>
          <w:szCs w:val="22"/>
        </w:rPr>
        <w:t xml:space="preserve"> 202</w:t>
      </w:r>
      <w:r w:rsidR="009567AF" w:rsidRPr="004B5418">
        <w:rPr>
          <w:sz w:val="22"/>
          <w:szCs w:val="22"/>
        </w:rPr>
        <w:t>6</w:t>
      </w:r>
      <w:r w:rsidR="00FE527F" w:rsidRPr="004B5418">
        <w:rPr>
          <w:sz w:val="22"/>
          <w:szCs w:val="22"/>
        </w:rPr>
        <w:t>;</w:t>
      </w:r>
    </w:p>
    <w:p w:rsidR="00FE527F" w:rsidRPr="009567AF" w:rsidRDefault="00FE527F" w:rsidP="008E3830">
      <w:pPr>
        <w:numPr>
          <w:ilvl w:val="0"/>
          <w:numId w:val="11"/>
        </w:numPr>
        <w:spacing w:after="120" w:line="288" w:lineRule="auto"/>
        <w:jc w:val="both"/>
        <w:rPr>
          <w:sz w:val="22"/>
          <w:szCs w:val="22"/>
        </w:rPr>
      </w:pPr>
      <w:r w:rsidRPr="009567AF">
        <w:rPr>
          <w:sz w:val="22"/>
          <w:szCs w:val="22"/>
        </w:rPr>
        <w:t xml:space="preserve">produrre, in qualità di capofila, la documentazione </w:t>
      </w:r>
      <w:r w:rsidRPr="00B22C9A">
        <w:rPr>
          <w:sz w:val="22"/>
          <w:szCs w:val="22"/>
        </w:rPr>
        <w:t xml:space="preserve">complessiva di rendiconto delle spese di progetto, incluse </w:t>
      </w:r>
      <w:r w:rsidR="00B22C9A" w:rsidRPr="00B22C9A">
        <w:rPr>
          <w:sz w:val="22"/>
          <w:szCs w:val="22"/>
        </w:rPr>
        <w:t>quelle sostenute dagli altri eventuali istituti scolastici in rete</w:t>
      </w:r>
      <w:r w:rsidRPr="00B22C9A">
        <w:rPr>
          <w:sz w:val="22"/>
          <w:szCs w:val="22"/>
        </w:rPr>
        <w:t xml:space="preserve">, avendo cura di raccogliere e trasmettere, entro i termini prescritti, anche copia dei documenti giustificativi </w:t>
      </w:r>
      <w:r w:rsidRPr="009567AF">
        <w:rPr>
          <w:sz w:val="22"/>
          <w:szCs w:val="22"/>
        </w:rPr>
        <w:t xml:space="preserve">di spesa di ciascun </w:t>
      </w:r>
      <w:r w:rsidR="009567AF" w:rsidRPr="009567AF">
        <w:rPr>
          <w:sz w:val="22"/>
          <w:szCs w:val="22"/>
        </w:rPr>
        <w:t>istituto scolastico beneficiario</w:t>
      </w:r>
      <w:r w:rsidRPr="009567AF">
        <w:rPr>
          <w:sz w:val="22"/>
          <w:szCs w:val="22"/>
        </w:rPr>
        <w:t xml:space="preserve">; </w:t>
      </w:r>
    </w:p>
    <w:p w:rsidR="00FE527F" w:rsidRPr="009567AF" w:rsidRDefault="00FE527F" w:rsidP="008E3830">
      <w:pPr>
        <w:numPr>
          <w:ilvl w:val="0"/>
          <w:numId w:val="11"/>
        </w:numPr>
        <w:spacing w:after="120" w:line="288" w:lineRule="auto"/>
        <w:jc w:val="both"/>
        <w:rPr>
          <w:sz w:val="22"/>
          <w:szCs w:val="22"/>
        </w:rPr>
      </w:pPr>
      <w:r w:rsidRPr="009567AF">
        <w:rPr>
          <w:sz w:val="22"/>
          <w:szCs w:val="22"/>
        </w:rPr>
        <w:t>utilizzare il contributo in oggetto esclusivamente per le finalità sociali del progetto indicato in premessa, per il quale non sono state ottenute né saranno richieste altre agevolazioni pubbliche, assicurando la tenuta di una contabilità separata appositamente dedicata al progetto stesso;</w:t>
      </w:r>
    </w:p>
    <w:p w:rsidR="00FE527F" w:rsidRPr="009567AF" w:rsidRDefault="00FE527F" w:rsidP="008E3830">
      <w:pPr>
        <w:numPr>
          <w:ilvl w:val="0"/>
          <w:numId w:val="11"/>
        </w:numPr>
        <w:spacing w:after="120" w:line="288" w:lineRule="auto"/>
        <w:jc w:val="both"/>
        <w:rPr>
          <w:sz w:val="22"/>
          <w:szCs w:val="22"/>
        </w:rPr>
      </w:pPr>
      <w:r w:rsidRPr="009567AF">
        <w:rPr>
          <w:sz w:val="22"/>
          <w:szCs w:val="22"/>
        </w:rPr>
        <w:t xml:space="preserve">rispettare gli adempimenti di carattere amministrativo, contabile, informativo e pubblicitario stabiliti nel “Manuale delle regole di ammissibilità </w:t>
      </w:r>
      <w:r w:rsidR="004A53EB">
        <w:rPr>
          <w:sz w:val="22"/>
          <w:szCs w:val="22"/>
        </w:rPr>
        <w:t xml:space="preserve">e di rendicontazione </w:t>
      </w:r>
      <w:r w:rsidRPr="009567AF">
        <w:rPr>
          <w:sz w:val="22"/>
          <w:szCs w:val="22"/>
        </w:rPr>
        <w:t>delle spese nell’ambito del Fondo Asilo Migrazione e Integrazione 20</w:t>
      </w:r>
      <w:r w:rsidR="009A682C">
        <w:rPr>
          <w:sz w:val="22"/>
          <w:szCs w:val="22"/>
        </w:rPr>
        <w:t>21</w:t>
      </w:r>
      <w:r w:rsidRPr="009567AF">
        <w:rPr>
          <w:sz w:val="22"/>
          <w:szCs w:val="22"/>
        </w:rPr>
        <w:t>-202</w:t>
      </w:r>
      <w:r w:rsidR="009A682C">
        <w:rPr>
          <w:sz w:val="22"/>
          <w:szCs w:val="22"/>
        </w:rPr>
        <w:t>7”</w:t>
      </w:r>
      <w:r w:rsidRPr="009567AF">
        <w:rPr>
          <w:sz w:val="22"/>
          <w:szCs w:val="22"/>
        </w:rPr>
        <w:t xml:space="preserve">, nonché nel Bando approvato con D.D.R. n. </w:t>
      </w:r>
      <w:r w:rsidR="005D79E1">
        <w:rPr>
          <w:sz w:val="22"/>
          <w:szCs w:val="22"/>
        </w:rPr>
        <w:t>78</w:t>
      </w:r>
      <w:r w:rsidRPr="009567AF">
        <w:rPr>
          <w:sz w:val="22"/>
          <w:szCs w:val="22"/>
        </w:rPr>
        <w:t>/202</w:t>
      </w:r>
      <w:r w:rsidR="009A682C">
        <w:rPr>
          <w:sz w:val="22"/>
          <w:szCs w:val="22"/>
        </w:rPr>
        <w:t>5</w:t>
      </w:r>
      <w:r w:rsidRPr="009567AF">
        <w:rPr>
          <w:sz w:val="22"/>
          <w:szCs w:val="22"/>
        </w:rPr>
        <w:t xml:space="preserve">. </w:t>
      </w:r>
    </w:p>
    <w:p w:rsidR="00FE527F" w:rsidRPr="009567AF" w:rsidRDefault="00FE527F" w:rsidP="008E3830">
      <w:pPr>
        <w:spacing w:after="120" w:line="288" w:lineRule="auto"/>
        <w:ind w:left="360"/>
        <w:jc w:val="both"/>
        <w:rPr>
          <w:sz w:val="22"/>
          <w:szCs w:val="22"/>
        </w:rPr>
      </w:pPr>
      <w:r w:rsidRPr="009567AF">
        <w:rPr>
          <w:bCs/>
          <w:sz w:val="22"/>
          <w:szCs w:val="22"/>
        </w:rPr>
        <w:t>In particolare si impegna a:</w:t>
      </w:r>
      <w:r w:rsidRPr="009567AF">
        <w:rPr>
          <w:sz w:val="22"/>
          <w:szCs w:val="22"/>
        </w:rPr>
        <w:t xml:space="preserve"> </w:t>
      </w:r>
    </w:p>
    <w:p w:rsidR="00FE527F" w:rsidRPr="009567AF" w:rsidRDefault="00FE527F" w:rsidP="008E3830">
      <w:pPr>
        <w:numPr>
          <w:ilvl w:val="0"/>
          <w:numId w:val="13"/>
        </w:numPr>
        <w:spacing w:after="120" w:line="288" w:lineRule="auto"/>
        <w:jc w:val="both"/>
        <w:rPr>
          <w:bCs/>
          <w:sz w:val="22"/>
          <w:szCs w:val="22"/>
        </w:rPr>
      </w:pPr>
      <w:r w:rsidRPr="009567AF">
        <w:rPr>
          <w:bCs/>
          <w:sz w:val="22"/>
          <w:szCs w:val="22"/>
        </w:rPr>
        <w:t xml:space="preserve">rispettare le disposizioni di cui ai citati documenti per quanto riguarda la </w:t>
      </w:r>
      <w:r w:rsidRPr="009567AF">
        <w:rPr>
          <w:sz w:val="22"/>
          <w:szCs w:val="22"/>
        </w:rPr>
        <w:t>selezione del personale, le procedure di appalto di servizi e di ac</w:t>
      </w:r>
      <w:r w:rsidR="002F2712">
        <w:rPr>
          <w:sz w:val="22"/>
          <w:szCs w:val="22"/>
        </w:rPr>
        <w:t>quisto di materiali e forniture,</w:t>
      </w:r>
      <w:r w:rsidRPr="009567AF">
        <w:rPr>
          <w:sz w:val="22"/>
          <w:szCs w:val="22"/>
        </w:rPr>
        <w:t xml:space="preserve"> e ad adempiere alle </w:t>
      </w:r>
      <w:r w:rsidRPr="009567AF">
        <w:rPr>
          <w:bCs/>
          <w:sz w:val="22"/>
          <w:szCs w:val="22"/>
        </w:rPr>
        <w:t>procedure amministrative e alla corretta</w:t>
      </w:r>
      <w:r w:rsidRPr="009567AF">
        <w:rPr>
          <w:sz w:val="22"/>
          <w:szCs w:val="22"/>
        </w:rPr>
        <w:t xml:space="preserve"> </w:t>
      </w:r>
      <w:r w:rsidRPr="009567AF">
        <w:rPr>
          <w:bCs/>
          <w:sz w:val="22"/>
          <w:szCs w:val="22"/>
        </w:rPr>
        <w:t xml:space="preserve">tenuta contabile, </w:t>
      </w:r>
      <w:r w:rsidRPr="009567AF">
        <w:rPr>
          <w:sz w:val="22"/>
          <w:szCs w:val="22"/>
        </w:rPr>
        <w:t>ai fini della rendicontazione</w:t>
      </w:r>
      <w:r w:rsidRPr="009567AF">
        <w:rPr>
          <w:bCs/>
          <w:sz w:val="22"/>
          <w:szCs w:val="22"/>
        </w:rPr>
        <w:t xml:space="preserve"> della spesa, disciplinata dal citato </w:t>
      </w:r>
      <w:r w:rsidR="002F2712">
        <w:rPr>
          <w:b/>
          <w:bCs/>
          <w:sz w:val="22"/>
          <w:szCs w:val="22"/>
        </w:rPr>
        <w:t>Manuale</w:t>
      </w:r>
      <w:r w:rsidRPr="009567AF">
        <w:rPr>
          <w:bCs/>
          <w:sz w:val="22"/>
          <w:szCs w:val="22"/>
        </w:rPr>
        <w:t>, con particolare riferimento al</w:t>
      </w:r>
      <w:r w:rsidR="002F2712">
        <w:rPr>
          <w:bCs/>
          <w:sz w:val="22"/>
          <w:szCs w:val="22"/>
        </w:rPr>
        <w:t xml:space="preserve"> capitolo sulle Tipologie di </w:t>
      </w:r>
      <w:r w:rsidR="002F2712" w:rsidRPr="009567AF">
        <w:rPr>
          <w:bCs/>
          <w:sz w:val="22"/>
          <w:szCs w:val="22"/>
        </w:rPr>
        <w:t>Spesa</w:t>
      </w:r>
      <w:r w:rsidR="002F2712">
        <w:rPr>
          <w:bCs/>
          <w:sz w:val="22"/>
          <w:szCs w:val="22"/>
        </w:rPr>
        <w:t xml:space="preserve"> (pag. 13 e </w:t>
      </w:r>
      <w:proofErr w:type="spellStart"/>
      <w:r w:rsidR="002F2712">
        <w:rPr>
          <w:bCs/>
          <w:sz w:val="22"/>
          <w:szCs w:val="22"/>
        </w:rPr>
        <w:t>sgg</w:t>
      </w:r>
      <w:proofErr w:type="spellEnd"/>
      <w:r w:rsidR="002F2712">
        <w:rPr>
          <w:bCs/>
          <w:sz w:val="22"/>
          <w:szCs w:val="22"/>
        </w:rPr>
        <w:t xml:space="preserve">.) </w:t>
      </w:r>
      <w:r w:rsidRPr="009567AF">
        <w:rPr>
          <w:bCs/>
          <w:sz w:val="22"/>
          <w:szCs w:val="22"/>
        </w:rPr>
        <w:t xml:space="preserve">per le seguenti </w:t>
      </w:r>
      <w:proofErr w:type="spellStart"/>
      <w:r w:rsidRPr="009567AF">
        <w:rPr>
          <w:bCs/>
          <w:sz w:val="22"/>
          <w:szCs w:val="22"/>
        </w:rPr>
        <w:t>macro</w:t>
      </w:r>
      <w:r w:rsidR="002F2712">
        <w:rPr>
          <w:bCs/>
          <w:sz w:val="22"/>
          <w:szCs w:val="22"/>
        </w:rPr>
        <w:t>categorie</w:t>
      </w:r>
      <w:proofErr w:type="spellEnd"/>
      <w:r w:rsidRPr="009567AF">
        <w:rPr>
          <w:bCs/>
          <w:sz w:val="22"/>
          <w:szCs w:val="22"/>
        </w:rPr>
        <w:t xml:space="preserve"> ivi descritte:</w:t>
      </w:r>
    </w:p>
    <w:p w:rsidR="00FE527F" w:rsidRPr="009567AF" w:rsidRDefault="00FE527F" w:rsidP="00882583">
      <w:pPr>
        <w:spacing w:line="288" w:lineRule="auto"/>
        <w:ind w:left="1418"/>
        <w:jc w:val="both"/>
        <w:rPr>
          <w:b/>
          <w:bCs/>
          <w:sz w:val="22"/>
          <w:szCs w:val="22"/>
        </w:rPr>
      </w:pPr>
      <w:r w:rsidRPr="009567AF">
        <w:rPr>
          <w:b/>
          <w:bCs/>
          <w:sz w:val="22"/>
          <w:szCs w:val="22"/>
        </w:rPr>
        <w:t>A)</w:t>
      </w:r>
      <w:r w:rsidRPr="009567AF">
        <w:rPr>
          <w:b/>
          <w:bCs/>
          <w:sz w:val="22"/>
          <w:szCs w:val="22"/>
        </w:rPr>
        <w:tab/>
        <w:t>Costi del Personale</w:t>
      </w:r>
    </w:p>
    <w:p w:rsidR="00FE527F" w:rsidRDefault="009A682C" w:rsidP="00882583">
      <w:pPr>
        <w:spacing w:line="288" w:lineRule="auto"/>
        <w:ind w:left="1418"/>
        <w:jc w:val="both"/>
        <w:rPr>
          <w:b/>
          <w:bCs/>
          <w:sz w:val="22"/>
          <w:szCs w:val="22"/>
        </w:rPr>
      </w:pPr>
      <w:r>
        <w:rPr>
          <w:b/>
          <w:bCs/>
          <w:sz w:val="22"/>
          <w:szCs w:val="22"/>
        </w:rPr>
        <w:t>D</w:t>
      </w:r>
      <w:r w:rsidR="00FE527F" w:rsidRPr="009567AF">
        <w:rPr>
          <w:b/>
          <w:bCs/>
          <w:sz w:val="22"/>
          <w:szCs w:val="22"/>
        </w:rPr>
        <w:t>)</w:t>
      </w:r>
      <w:r w:rsidR="00FE527F" w:rsidRPr="009567AF">
        <w:rPr>
          <w:b/>
          <w:bCs/>
          <w:sz w:val="22"/>
          <w:szCs w:val="22"/>
        </w:rPr>
        <w:tab/>
      </w:r>
      <w:r>
        <w:rPr>
          <w:b/>
          <w:bCs/>
          <w:sz w:val="22"/>
          <w:szCs w:val="22"/>
        </w:rPr>
        <w:t>Acquisti</w:t>
      </w:r>
    </w:p>
    <w:p w:rsidR="005D64E1" w:rsidRPr="009567AF" w:rsidRDefault="005D64E1" w:rsidP="00882583">
      <w:pPr>
        <w:spacing w:line="288" w:lineRule="auto"/>
        <w:ind w:left="1418"/>
        <w:jc w:val="both"/>
        <w:rPr>
          <w:b/>
          <w:bCs/>
          <w:sz w:val="22"/>
          <w:szCs w:val="22"/>
        </w:rPr>
      </w:pPr>
    </w:p>
    <w:p w:rsidR="00FE527F" w:rsidRPr="009567AF" w:rsidRDefault="00FE527F" w:rsidP="008E3830">
      <w:pPr>
        <w:numPr>
          <w:ilvl w:val="0"/>
          <w:numId w:val="13"/>
        </w:numPr>
        <w:spacing w:after="120" w:line="288" w:lineRule="auto"/>
        <w:jc w:val="both"/>
        <w:rPr>
          <w:bCs/>
          <w:sz w:val="22"/>
          <w:szCs w:val="22"/>
        </w:rPr>
      </w:pPr>
      <w:r w:rsidRPr="009567AF">
        <w:rPr>
          <w:bCs/>
          <w:sz w:val="22"/>
          <w:szCs w:val="22"/>
        </w:rPr>
        <w:t>non sostenere ed esporre a rendiconto per il progetto di cui trattasi, in quanto non ritenute ammissibili:</w:t>
      </w:r>
    </w:p>
    <w:p w:rsidR="00FE527F" w:rsidRPr="009567AF" w:rsidRDefault="00FE527F" w:rsidP="008E3830">
      <w:pPr>
        <w:numPr>
          <w:ilvl w:val="0"/>
          <w:numId w:val="10"/>
        </w:numPr>
        <w:autoSpaceDE w:val="0"/>
        <w:autoSpaceDN w:val="0"/>
        <w:adjustRightInd w:val="0"/>
        <w:spacing w:after="120" w:line="288" w:lineRule="auto"/>
        <w:jc w:val="both"/>
        <w:rPr>
          <w:sz w:val="22"/>
          <w:szCs w:val="22"/>
        </w:rPr>
      </w:pPr>
      <w:r w:rsidRPr="009567AF">
        <w:rPr>
          <w:sz w:val="22"/>
          <w:szCs w:val="22"/>
        </w:rPr>
        <w:t>spese eccessive in termini di quantità/prezzo;</w:t>
      </w:r>
    </w:p>
    <w:p w:rsidR="00FE527F" w:rsidRPr="009567AF" w:rsidRDefault="00FE527F" w:rsidP="008E3830">
      <w:pPr>
        <w:numPr>
          <w:ilvl w:val="0"/>
          <w:numId w:val="10"/>
        </w:numPr>
        <w:autoSpaceDE w:val="0"/>
        <w:autoSpaceDN w:val="0"/>
        <w:adjustRightInd w:val="0"/>
        <w:spacing w:after="120" w:line="288" w:lineRule="auto"/>
        <w:jc w:val="both"/>
        <w:rPr>
          <w:sz w:val="22"/>
          <w:szCs w:val="22"/>
        </w:rPr>
      </w:pPr>
      <w:r w:rsidRPr="009567AF">
        <w:rPr>
          <w:sz w:val="22"/>
          <w:szCs w:val="22"/>
        </w:rPr>
        <w:t>costi voluttuari e più in generale tutte le spese in mancanza delle quali il progetto potrebbe essere completato senza incorrere in ostacoli significativi;</w:t>
      </w:r>
    </w:p>
    <w:p w:rsidR="00FE527F" w:rsidRPr="009567AF" w:rsidRDefault="00FE527F" w:rsidP="008E3830">
      <w:pPr>
        <w:numPr>
          <w:ilvl w:val="0"/>
          <w:numId w:val="10"/>
        </w:numPr>
        <w:autoSpaceDE w:val="0"/>
        <w:autoSpaceDN w:val="0"/>
        <w:adjustRightInd w:val="0"/>
        <w:spacing w:after="120" w:line="288" w:lineRule="auto"/>
        <w:jc w:val="both"/>
        <w:rPr>
          <w:sz w:val="22"/>
          <w:szCs w:val="22"/>
        </w:rPr>
      </w:pPr>
      <w:r w:rsidRPr="009567AF">
        <w:rPr>
          <w:sz w:val="22"/>
          <w:szCs w:val="22"/>
        </w:rPr>
        <w:t xml:space="preserve">contributi in natura o valorizzazione di beni di proprietà del soggetto </w:t>
      </w:r>
      <w:r w:rsidR="004B5418">
        <w:rPr>
          <w:sz w:val="22"/>
          <w:szCs w:val="22"/>
        </w:rPr>
        <w:t>beneficiario/attuatore</w:t>
      </w:r>
      <w:r w:rsidRPr="009567AF">
        <w:rPr>
          <w:sz w:val="22"/>
          <w:szCs w:val="22"/>
        </w:rPr>
        <w:t>;</w:t>
      </w:r>
    </w:p>
    <w:p w:rsidR="00FE527F" w:rsidRPr="009567AF" w:rsidRDefault="00FE527F" w:rsidP="008E3830">
      <w:pPr>
        <w:numPr>
          <w:ilvl w:val="0"/>
          <w:numId w:val="10"/>
        </w:numPr>
        <w:autoSpaceDE w:val="0"/>
        <w:autoSpaceDN w:val="0"/>
        <w:adjustRightInd w:val="0"/>
        <w:spacing w:after="120" w:line="288" w:lineRule="auto"/>
        <w:jc w:val="both"/>
        <w:rPr>
          <w:sz w:val="22"/>
          <w:szCs w:val="22"/>
        </w:rPr>
      </w:pPr>
      <w:r w:rsidRPr="009567AF">
        <w:rPr>
          <w:sz w:val="22"/>
          <w:szCs w:val="22"/>
        </w:rPr>
        <w:t>costi di commissione applicati dall’istituto bancario del beneficiario, se non riferibili a spese direttamente imputabili al progetto;</w:t>
      </w:r>
    </w:p>
    <w:p w:rsidR="00FE527F" w:rsidRPr="009567AF" w:rsidRDefault="00FE527F" w:rsidP="008E3830">
      <w:pPr>
        <w:numPr>
          <w:ilvl w:val="0"/>
          <w:numId w:val="10"/>
        </w:numPr>
        <w:autoSpaceDE w:val="0"/>
        <w:autoSpaceDN w:val="0"/>
        <w:adjustRightInd w:val="0"/>
        <w:spacing w:after="120" w:line="288" w:lineRule="auto"/>
        <w:jc w:val="both"/>
        <w:rPr>
          <w:sz w:val="22"/>
          <w:szCs w:val="22"/>
        </w:rPr>
      </w:pPr>
      <w:r w:rsidRPr="009567AF">
        <w:rPr>
          <w:sz w:val="22"/>
          <w:szCs w:val="22"/>
        </w:rPr>
        <w:t>costi recuperabili (es. cauzioni, spese soggette ad agevolazioni fiscali, IVA, ecc.);</w:t>
      </w:r>
    </w:p>
    <w:p w:rsidR="00FE527F" w:rsidRPr="009567AF" w:rsidRDefault="00FE527F" w:rsidP="008E3830">
      <w:pPr>
        <w:numPr>
          <w:ilvl w:val="0"/>
          <w:numId w:val="10"/>
        </w:numPr>
        <w:autoSpaceDE w:val="0"/>
        <w:autoSpaceDN w:val="0"/>
        <w:adjustRightInd w:val="0"/>
        <w:spacing w:after="120" w:line="288" w:lineRule="auto"/>
        <w:jc w:val="both"/>
        <w:rPr>
          <w:sz w:val="22"/>
          <w:szCs w:val="22"/>
        </w:rPr>
      </w:pPr>
      <w:r w:rsidRPr="009567AF">
        <w:rPr>
          <w:sz w:val="22"/>
          <w:szCs w:val="22"/>
        </w:rPr>
        <w:t>costi per acquis</w:t>
      </w:r>
      <w:r w:rsidR="004B5418">
        <w:rPr>
          <w:sz w:val="22"/>
          <w:szCs w:val="22"/>
        </w:rPr>
        <w:t xml:space="preserve">to di macchinari, attrezzature </w:t>
      </w:r>
      <w:r w:rsidRPr="009567AF">
        <w:rPr>
          <w:sz w:val="22"/>
          <w:szCs w:val="22"/>
        </w:rPr>
        <w:t>informatiche, e componenti di arredamento;</w:t>
      </w:r>
    </w:p>
    <w:p w:rsidR="00FE527F" w:rsidRPr="009567AF" w:rsidRDefault="00FE527F" w:rsidP="008E3830">
      <w:pPr>
        <w:numPr>
          <w:ilvl w:val="0"/>
          <w:numId w:val="10"/>
        </w:numPr>
        <w:autoSpaceDE w:val="0"/>
        <w:autoSpaceDN w:val="0"/>
        <w:adjustRightInd w:val="0"/>
        <w:spacing w:after="120" w:line="288" w:lineRule="auto"/>
        <w:jc w:val="both"/>
        <w:rPr>
          <w:sz w:val="22"/>
          <w:szCs w:val="22"/>
        </w:rPr>
      </w:pPr>
      <w:r w:rsidRPr="009567AF">
        <w:rPr>
          <w:sz w:val="22"/>
          <w:szCs w:val="22"/>
        </w:rPr>
        <w:t>costi di manutenzione ordinaria/straordinaria/ristrutturazione di immobili;</w:t>
      </w:r>
    </w:p>
    <w:p w:rsidR="00FE527F" w:rsidRPr="009567AF" w:rsidRDefault="00FE527F" w:rsidP="008E3830">
      <w:pPr>
        <w:numPr>
          <w:ilvl w:val="0"/>
          <w:numId w:val="10"/>
        </w:numPr>
        <w:autoSpaceDE w:val="0"/>
        <w:autoSpaceDN w:val="0"/>
        <w:adjustRightInd w:val="0"/>
        <w:spacing w:after="120" w:line="288" w:lineRule="auto"/>
        <w:jc w:val="both"/>
        <w:rPr>
          <w:sz w:val="22"/>
          <w:szCs w:val="22"/>
        </w:rPr>
      </w:pPr>
      <w:r w:rsidRPr="009567AF">
        <w:rPr>
          <w:sz w:val="22"/>
          <w:szCs w:val="22"/>
        </w:rPr>
        <w:t>costi indiretti non identificabili come costi specifici direttamente correlati all’attuazione del progetto;</w:t>
      </w:r>
    </w:p>
    <w:p w:rsidR="00FE527F" w:rsidRPr="009567AF" w:rsidRDefault="00FE527F" w:rsidP="008E3830">
      <w:pPr>
        <w:numPr>
          <w:ilvl w:val="0"/>
          <w:numId w:val="10"/>
        </w:numPr>
        <w:spacing w:after="120" w:line="288" w:lineRule="auto"/>
        <w:ind w:left="426" w:hanging="426"/>
        <w:jc w:val="both"/>
        <w:rPr>
          <w:sz w:val="22"/>
          <w:szCs w:val="22"/>
        </w:rPr>
      </w:pPr>
      <w:r w:rsidRPr="009567AF">
        <w:rPr>
          <w:sz w:val="22"/>
          <w:szCs w:val="22"/>
        </w:rPr>
        <w:lastRenderedPageBreak/>
        <w:t>essere pienamente disponibile e tempestivo nell’adempiere, per quanto di propria competenza, in ordine alle attività di verifica e controllo da parte degli organi competenti;</w:t>
      </w:r>
    </w:p>
    <w:p w:rsidR="00FE527F" w:rsidRPr="009567AF" w:rsidRDefault="00FE527F" w:rsidP="008E3830">
      <w:pPr>
        <w:numPr>
          <w:ilvl w:val="0"/>
          <w:numId w:val="10"/>
        </w:numPr>
        <w:spacing w:after="120" w:line="288" w:lineRule="auto"/>
        <w:ind w:left="426" w:hanging="426"/>
        <w:jc w:val="both"/>
        <w:rPr>
          <w:sz w:val="22"/>
          <w:szCs w:val="22"/>
        </w:rPr>
      </w:pPr>
      <w:r w:rsidRPr="009567AF">
        <w:rPr>
          <w:sz w:val="22"/>
          <w:szCs w:val="22"/>
        </w:rPr>
        <w:t>effettuare ogni comunicazione in forma scritta secondo l</w:t>
      </w:r>
      <w:r w:rsidR="0077055E" w:rsidRPr="009567AF">
        <w:rPr>
          <w:sz w:val="22"/>
          <w:szCs w:val="22"/>
        </w:rPr>
        <w:t>e vigenti disposizioni di legge.</w:t>
      </w:r>
    </w:p>
    <w:p w:rsidR="00FE527F" w:rsidRPr="009567AF" w:rsidRDefault="008A0449" w:rsidP="008E3830">
      <w:pPr>
        <w:spacing w:after="120" w:line="288" w:lineRule="auto"/>
        <w:jc w:val="center"/>
        <w:rPr>
          <w:b/>
          <w:bCs/>
          <w:sz w:val="22"/>
          <w:szCs w:val="22"/>
        </w:rPr>
      </w:pPr>
      <w:r>
        <w:rPr>
          <w:b/>
          <w:bCs/>
          <w:sz w:val="22"/>
          <w:szCs w:val="22"/>
        </w:rPr>
        <w:t>Comunica</w:t>
      </w:r>
    </w:p>
    <w:p w:rsidR="00107D22" w:rsidRDefault="00107D22" w:rsidP="008E3830">
      <w:pPr>
        <w:spacing w:after="120" w:line="288" w:lineRule="auto"/>
        <w:jc w:val="both"/>
        <w:rPr>
          <w:sz w:val="22"/>
          <w:szCs w:val="22"/>
        </w:rPr>
      </w:pPr>
      <w:r>
        <w:rPr>
          <w:sz w:val="22"/>
          <w:szCs w:val="22"/>
        </w:rPr>
        <w:t xml:space="preserve">che le attività </w:t>
      </w:r>
      <w:r w:rsidRPr="001B5BA0">
        <w:rPr>
          <w:sz w:val="22"/>
          <w:szCs w:val="22"/>
        </w:rPr>
        <w:t>progettual</w:t>
      </w:r>
      <w:r w:rsidR="0016664A">
        <w:rPr>
          <w:sz w:val="22"/>
          <w:szCs w:val="22"/>
        </w:rPr>
        <w:t xml:space="preserve">i </w:t>
      </w:r>
      <w:r w:rsidR="0016664A" w:rsidRPr="0016664A">
        <w:rPr>
          <w:sz w:val="22"/>
          <w:szCs w:val="22"/>
        </w:rPr>
        <w:t xml:space="preserve">previste nella scheda progetto </w:t>
      </w:r>
      <w:r w:rsidR="0016664A">
        <w:rPr>
          <w:sz w:val="22"/>
          <w:szCs w:val="22"/>
        </w:rPr>
        <w:t xml:space="preserve">citata </w:t>
      </w:r>
      <w:r>
        <w:rPr>
          <w:sz w:val="22"/>
          <w:szCs w:val="22"/>
        </w:rPr>
        <w:t xml:space="preserve">in premessa avranno inizio </w:t>
      </w:r>
      <w:r w:rsidR="0016664A">
        <w:rPr>
          <w:sz w:val="22"/>
          <w:szCs w:val="22"/>
        </w:rPr>
        <w:t xml:space="preserve">a decorrere dal </w:t>
      </w:r>
      <w:proofErr w:type="gramStart"/>
      <w:r w:rsidR="0016664A">
        <w:rPr>
          <w:sz w:val="22"/>
          <w:szCs w:val="22"/>
        </w:rPr>
        <w:t>giorno:</w:t>
      </w:r>
      <w:r w:rsidR="00882583">
        <w:rPr>
          <w:sz w:val="22"/>
          <w:szCs w:val="22"/>
          <w:u w:val="single"/>
        </w:rPr>
        <w:t xml:space="preserve">   </w:t>
      </w:r>
      <w:proofErr w:type="gramEnd"/>
      <w:r w:rsidR="00882583">
        <w:rPr>
          <w:sz w:val="22"/>
          <w:szCs w:val="22"/>
          <w:u w:val="single"/>
        </w:rPr>
        <w:t xml:space="preserve">                                   </w:t>
      </w:r>
      <w:r w:rsidR="00882583">
        <w:rPr>
          <w:sz w:val="22"/>
          <w:szCs w:val="22"/>
        </w:rPr>
        <w:t>.</w:t>
      </w:r>
    </w:p>
    <w:p w:rsidR="00107D22" w:rsidRPr="009567AF" w:rsidRDefault="00107D22" w:rsidP="00107D22">
      <w:pPr>
        <w:spacing w:after="120" w:line="288" w:lineRule="auto"/>
        <w:jc w:val="center"/>
        <w:rPr>
          <w:b/>
          <w:bCs/>
          <w:sz w:val="22"/>
          <w:szCs w:val="22"/>
        </w:rPr>
      </w:pPr>
      <w:r>
        <w:rPr>
          <w:b/>
          <w:bCs/>
          <w:sz w:val="22"/>
          <w:szCs w:val="22"/>
        </w:rPr>
        <w:t>Chiede</w:t>
      </w:r>
    </w:p>
    <w:p w:rsidR="00817C86" w:rsidRDefault="008745CA" w:rsidP="00817C86">
      <w:pPr>
        <w:numPr>
          <w:ilvl w:val="0"/>
          <w:numId w:val="10"/>
        </w:numPr>
        <w:spacing w:after="120" w:line="288" w:lineRule="auto"/>
        <w:ind w:left="426" w:hanging="426"/>
        <w:jc w:val="both"/>
        <w:rPr>
          <w:sz w:val="22"/>
          <w:szCs w:val="22"/>
        </w:rPr>
      </w:pPr>
      <w:r w:rsidRPr="00817C86">
        <w:rPr>
          <w:sz w:val="22"/>
          <w:szCs w:val="22"/>
        </w:rPr>
        <w:t>l</w:t>
      </w:r>
      <w:r w:rsidR="00107D22" w:rsidRPr="00817C86">
        <w:rPr>
          <w:sz w:val="22"/>
          <w:szCs w:val="22"/>
        </w:rPr>
        <w:t>’erogazione</w:t>
      </w:r>
      <w:r w:rsidR="001E3A1A" w:rsidRPr="00817C86">
        <w:rPr>
          <w:sz w:val="22"/>
          <w:szCs w:val="22"/>
        </w:rPr>
        <w:t xml:space="preserve"> dell’importo pari a </w:t>
      </w:r>
      <w:r w:rsidR="000935B7" w:rsidRPr="00817C86">
        <w:rPr>
          <w:sz w:val="22"/>
          <w:szCs w:val="22"/>
        </w:rPr>
        <w:t>Euro</w:t>
      </w:r>
      <w:r w:rsidR="00817519">
        <w:rPr>
          <w:sz w:val="22"/>
          <w:szCs w:val="22"/>
        </w:rPr>
        <w:t xml:space="preserve"> </w:t>
      </w:r>
      <w:r w:rsidR="00817519">
        <w:rPr>
          <w:sz w:val="22"/>
          <w:szCs w:val="22"/>
          <w:u w:val="single"/>
        </w:rPr>
        <w:t xml:space="preserve">                    </w:t>
      </w:r>
      <w:r w:rsidR="004A13A0">
        <w:rPr>
          <w:sz w:val="22"/>
          <w:szCs w:val="22"/>
          <w:u w:val="single"/>
        </w:rPr>
        <w:t xml:space="preserve">  </w:t>
      </w:r>
      <w:r w:rsidR="00817519">
        <w:rPr>
          <w:sz w:val="22"/>
          <w:szCs w:val="22"/>
          <w:u w:val="single"/>
        </w:rPr>
        <w:t xml:space="preserve">   </w:t>
      </w:r>
      <w:proofErr w:type="gramStart"/>
      <w:r w:rsidR="00817519">
        <w:rPr>
          <w:sz w:val="22"/>
          <w:szCs w:val="22"/>
          <w:u w:val="single"/>
        </w:rPr>
        <w:t xml:space="preserve">  </w:t>
      </w:r>
      <w:r w:rsidR="000935B7">
        <w:rPr>
          <w:sz w:val="22"/>
          <w:szCs w:val="22"/>
          <w:u w:val="single"/>
        </w:rPr>
        <w:t xml:space="preserve"> (</w:t>
      </w:r>
      <w:proofErr w:type="gramEnd"/>
      <w:r w:rsidR="00817519">
        <w:rPr>
          <w:sz w:val="22"/>
          <w:szCs w:val="22"/>
          <w:u w:val="single"/>
        </w:rPr>
        <w:t xml:space="preserve">               </w:t>
      </w:r>
      <w:r w:rsidR="000935B7">
        <w:rPr>
          <w:sz w:val="22"/>
          <w:szCs w:val="22"/>
          <w:u w:val="single"/>
        </w:rPr>
        <w:t>/</w:t>
      </w:r>
      <w:r w:rsidR="00817519">
        <w:rPr>
          <w:sz w:val="22"/>
          <w:szCs w:val="22"/>
          <w:u w:val="single"/>
        </w:rPr>
        <w:t xml:space="preserve">     </w:t>
      </w:r>
      <w:r w:rsidR="004A13A0">
        <w:rPr>
          <w:sz w:val="22"/>
          <w:szCs w:val="22"/>
          <w:u w:val="single"/>
        </w:rPr>
        <w:t xml:space="preserve">    </w:t>
      </w:r>
      <w:r w:rsidR="000935B7">
        <w:rPr>
          <w:sz w:val="22"/>
          <w:szCs w:val="22"/>
          <w:u w:val="single"/>
        </w:rPr>
        <w:t xml:space="preserve"> euro)</w:t>
      </w:r>
      <w:r w:rsidR="001E3A1A" w:rsidRPr="00817C86">
        <w:rPr>
          <w:sz w:val="22"/>
          <w:szCs w:val="22"/>
        </w:rPr>
        <w:t xml:space="preserve">, a titolo di anticipo del 30% </w:t>
      </w:r>
      <w:r w:rsidR="00817C86" w:rsidRPr="00817C86">
        <w:rPr>
          <w:sz w:val="22"/>
          <w:szCs w:val="22"/>
        </w:rPr>
        <w:t xml:space="preserve">del </w:t>
      </w:r>
      <w:r w:rsidR="00750EF4" w:rsidRPr="00817C86">
        <w:rPr>
          <w:sz w:val="22"/>
          <w:szCs w:val="22"/>
        </w:rPr>
        <w:t>costo</w:t>
      </w:r>
      <w:r w:rsidR="00817C86" w:rsidRPr="00817C86">
        <w:rPr>
          <w:sz w:val="22"/>
          <w:szCs w:val="22"/>
        </w:rPr>
        <w:t xml:space="preserve"> totale</w:t>
      </w:r>
      <w:r w:rsidR="001E3A1A" w:rsidRPr="00817C86">
        <w:rPr>
          <w:sz w:val="22"/>
          <w:szCs w:val="22"/>
        </w:rPr>
        <w:t xml:space="preserve"> ammesso a contributo con riguardo al progetto di cui sopra</w:t>
      </w:r>
      <w:r w:rsidR="00817C86">
        <w:rPr>
          <w:sz w:val="22"/>
          <w:szCs w:val="22"/>
        </w:rPr>
        <w:t>;</w:t>
      </w:r>
    </w:p>
    <w:p w:rsidR="00817C86" w:rsidRDefault="00817C86" w:rsidP="00817C86">
      <w:pPr>
        <w:numPr>
          <w:ilvl w:val="0"/>
          <w:numId w:val="10"/>
        </w:numPr>
        <w:spacing w:after="120" w:line="288" w:lineRule="auto"/>
        <w:ind w:left="426" w:hanging="426"/>
        <w:jc w:val="both"/>
        <w:rPr>
          <w:sz w:val="22"/>
          <w:szCs w:val="22"/>
        </w:rPr>
      </w:pPr>
      <w:r>
        <w:rPr>
          <w:sz w:val="22"/>
          <w:szCs w:val="22"/>
        </w:rPr>
        <w:t xml:space="preserve">di </w:t>
      </w:r>
      <w:r w:rsidRPr="00817C86">
        <w:rPr>
          <w:sz w:val="22"/>
          <w:szCs w:val="22"/>
        </w:rPr>
        <w:t>effettuare il pagamento a:</w:t>
      </w:r>
    </w:p>
    <w:p w:rsidR="00817C86" w:rsidRDefault="00817C86" w:rsidP="00817C86">
      <w:pPr>
        <w:spacing w:after="120" w:line="288" w:lineRule="auto"/>
        <w:ind w:left="426"/>
        <w:jc w:val="both"/>
        <w:rPr>
          <w:sz w:val="22"/>
          <w:szCs w:val="22"/>
        </w:rPr>
      </w:pPr>
      <w:r w:rsidRPr="00817C86">
        <w:rPr>
          <w:sz w:val="22"/>
          <w:szCs w:val="22"/>
        </w:rPr>
        <w:t xml:space="preserve">Conto di tesoreria / Contabilità speciale: </w:t>
      </w:r>
      <w:r w:rsidRPr="00817C86">
        <w:rPr>
          <w:sz w:val="22"/>
          <w:szCs w:val="22"/>
          <w:u w:val="single"/>
        </w:rPr>
        <w:t>I</w:t>
      </w:r>
      <w:r>
        <w:rPr>
          <w:sz w:val="22"/>
          <w:szCs w:val="22"/>
          <w:u w:val="single"/>
        </w:rPr>
        <w:t xml:space="preserve">T                                                                  </w:t>
      </w:r>
      <w:proofErr w:type="gramStart"/>
      <w:r>
        <w:rPr>
          <w:sz w:val="22"/>
          <w:szCs w:val="22"/>
          <w:u w:val="single"/>
        </w:rPr>
        <w:t xml:space="preserve">  </w:t>
      </w:r>
      <w:r>
        <w:rPr>
          <w:sz w:val="22"/>
          <w:szCs w:val="22"/>
        </w:rPr>
        <w:t>;</w:t>
      </w:r>
      <w:proofErr w:type="gramEnd"/>
    </w:p>
    <w:p w:rsidR="00107D22" w:rsidRDefault="00817C86" w:rsidP="00817C86">
      <w:pPr>
        <w:spacing w:after="120" w:line="288" w:lineRule="auto"/>
        <w:ind w:left="426"/>
        <w:jc w:val="both"/>
        <w:rPr>
          <w:sz w:val="22"/>
          <w:szCs w:val="22"/>
        </w:rPr>
      </w:pPr>
      <w:r w:rsidRPr="00817C86">
        <w:rPr>
          <w:sz w:val="22"/>
          <w:szCs w:val="22"/>
        </w:rPr>
        <w:t>Capit</w:t>
      </w:r>
      <w:r>
        <w:rPr>
          <w:sz w:val="22"/>
          <w:szCs w:val="22"/>
        </w:rPr>
        <w:t xml:space="preserve">olo di bilancio/Conto tesoreria/Contabilità </w:t>
      </w:r>
      <w:proofErr w:type="gramStart"/>
      <w:r w:rsidR="004A13A0">
        <w:rPr>
          <w:sz w:val="22"/>
          <w:szCs w:val="22"/>
        </w:rPr>
        <w:t xml:space="preserve">speciale: </w:t>
      </w:r>
      <w:r w:rsidR="004A13A0">
        <w:rPr>
          <w:sz w:val="22"/>
          <w:szCs w:val="22"/>
          <w:u w:val="single"/>
        </w:rPr>
        <w:t xml:space="preserve"> </w:t>
      </w:r>
      <w:r>
        <w:rPr>
          <w:sz w:val="22"/>
          <w:szCs w:val="22"/>
          <w:u w:val="single"/>
        </w:rPr>
        <w:t xml:space="preserve"> </w:t>
      </w:r>
      <w:proofErr w:type="gramEnd"/>
      <w:r>
        <w:rPr>
          <w:sz w:val="22"/>
          <w:szCs w:val="22"/>
          <w:u w:val="single"/>
        </w:rPr>
        <w:t xml:space="preserve">                                           .</w:t>
      </w:r>
    </w:p>
    <w:p w:rsidR="00FE527F" w:rsidRPr="009567AF" w:rsidRDefault="00FE527F" w:rsidP="008E3830">
      <w:pPr>
        <w:tabs>
          <w:tab w:val="center" w:pos="8505"/>
        </w:tabs>
        <w:spacing w:after="120" w:line="288" w:lineRule="auto"/>
        <w:jc w:val="both"/>
        <w:rPr>
          <w:sz w:val="22"/>
          <w:szCs w:val="22"/>
        </w:rPr>
      </w:pPr>
    </w:p>
    <w:p w:rsidR="00FE527F" w:rsidRDefault="00FE527F" w:rsidP="008E3830">
      <w:pPr>
        <w:tabs>
          <w:tab w:val="center" w:pos="8505"/>
        </w:tabs>
        <w:spacing w:after="120" w:line="288" w:lineRule="auto"/>
        <w:jc w:val="both"/>
        <w:rPr>
          <w:sz w:val="22"/>
          <w:szCs w:val="22"/>
        </w:rPr>
      </w:pPr>
      <w:r w:rsidRPr="009567AF">
        <w:rPr>
          <w:sz w:val="22"/>
          <w:szCs w:val="22"/>
        </w:rPr>
        <w:t xml:space="preserve">Luogo e data, ________________                                                                  </w:t>
      </w:r>
      <w:r w:rsidR="00557805">
        <w:rPr>
          <w:sz w:val="22"/>
          <w:szCs w:val="22"/>
        </w:rPr>
        <w:t>F</w:t>
      </w:r>
      <w:r w:rsidRPr="009567AF">
        <w:rPr>
          <w:sz w:val="22"/>
          <w:szCs w:val="22"/>
        </w:rPr>
        <w:t>irma</w:t>
      </w:r>
    </w:p>
    <w:p w:rsidR="00557805" w:rsidRDefault="00557805" w:rsidP="008E3830">
      <w:pPr>
        <w:tabs>
          <w:tab w:val="center" w:pos="8505"/>
        </w:tabs>
        <w:spacing w:after="120" w:line="288" w:lineRule="auto"/>
        <w:jc w:val="both"/>
        <w:rPr>
          <w:sz w:val="22"/>
          <w:szCs w:val="22"/>
        </w:rPr>
      </w:pPr>
    </w:p>
    <w:p w:rsidR="00557805" w:rsidRPr="009567AF" w:rsidRDefault="00557805" w:rsidP="00557805">
      <w:pPr>
        <w:spacing w:after="120" w:line="288" w:lineRule="auto"/>
        <w:jc w:val="both"/>
        <w:rPr>
          <w:rFonts w:eastAsia="Arial Unicode M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w:t>
      </w:r>
    </w:p>
    <w:sectPr w:rsidR="00557805" w:rsidRPr="009567AF" w:rsidSect="000935B7">
      <w:headerReference w:type="default" r:id="rId12"/>
      <w:footerReference w:type="default" r:id="rId13"/>
      <w:headerReference w:type="first" r:id="rId14"/>
      <w:pgSz w:w="11906" w:h="16838" w:code="9"/>
      <w:pgMar w:top="3289"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57A" w:rsidRDefault="0031157A" w:rsidP="009B0C59">
      <w:r>
        <w:separator/>
      </w:r>
    </w:p>
  </w:endnote>
  <w:endnote w:type="continuationSeparator" w:id="0">
    <w:p w:rsidR="0031157A" w:rsidRDefault="0031157A" w:rsidP="009B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5CA" w:rsidRPr="00627830" w:rsidRDefault="008745CA">
    <w:pPr>
      <w:tabs>
        <w:tab w:val="center" w:pos="4550"/>
        <w:tab w:val="left" w:pos="5818"/>
      </w:tabs>
      <w:ind w:right="260"/>
      <w:jc w:val="right"/>
      <w:rPr>
        <w:rFonts w:ascii="Bahnschrift SemiBold SemiConden" w:hAnsi="Bahnschrift SemiBold SemiConden" w:cs="Arial"/>
        <w:b/>
        <w:color w:val="1F3864" w:themeColor="accent5" w:themeShade="80"/>
        <w:spacing w:val="2"/>
        <w:sz w:val="18"/>
        <w:szCs w:val="22"/>
      </w:rPr>
    </w:pPr>
    <w:r w:rsidRPr="00627830">
      <w:rPr>
        <w:rFonts w:ascii="Bahnschrift SemiBold SemiConden" w:hAnsi="Bahnschrift SemiBold SemiConden" w:cs="Arial"/>
        <w:b/>
        <w:color w:val="1F3864" w:themeColor="accent5" w:themeShade="80"/>
        <w:spacing w:val="2"/>
        <w:sz w:val="18"/>
        <w:szCs w:val="22"/>
      </w:rPr>
      <w:t xml:space="preserve">Pag. </w:t>
    </w:r>
    <w:r w:rsidRPr="00627830">
      <w:rPr>
        <w:rFonts w:ascii="Bahnschrift SemiBold SemiConden" w:hAnsi="Bahnschrift SemiBold SemiConden" w:cs="Arial"/>
        <w:b/>
        <w:color w:val="1F3864" w:themeColor="accent5" w:themeShade="80"/>
        <w:spacing w:val="2"/>
        <w:sz w:val="18"/>
        <w:szCs w:val="22"/>
      </w:rPr>
      <w:fldChar w:fldCharType="begin"/>
    </w:r>
    <w:r w:rsidRPr="00627830">
      <w:rPr>
        <w:rFonts w:ascii="Bahnschrift SemiBold SemiConden" w:hAnsi="Bahnschrift SemiBold SemiConden" w:cs="Arial"/>
        <w:b/>
        <w:color w:val="1F3864" w:themeColor="accent5" w:themeShade="80"/>
        <w:spacing w:val="2"/>
        <w:sz w:val="18"/>
        <w:szCs w:val="22"/>
      </w:rPr>
      <w:instrText>PAGE   \* MERGEFORMAT</w:instrText>
    </w:r>
    <w:r w:rsidRPr="00627830">
      <w:rPr>
        <w:rFonts w:ascii="Bahnschrift SemiBold SemiConden" w:hAnsi="Bahnschrift SemiBold SemiConden" w:cs="Arial"/>
        <w:b/>
        <w:color w:val="1F3864" w:themeColor="accent5" w:themeShade="80"/>
        <w:spacing w:val="2"/>
        <w:sz w:val="18"/>
        <w:szCs w:val="22"/>
      </w:rPr>
      <w:fldChar w:fldCharType="separate"/>
    </w:r>
    <w:r w:rsidR="00BC12DF">
      <w:rPr>
        <w:rFonts w:ascii="Bahnschrift SemiBold SemiConden" w:hAnsi="Bahnschrift SemiBold SemiConden" w:cs="Arial"/>
        <w:b/>
        <w:noProof/>
        <w:color w:val="1F3864" w:themeColor="accent5" w:themeShade="80"/>
        <w:spacing w:val="2"/>
        <w:sz w:val="18"/>
        <w:szCs w:val="22"/>
      </w:rPr>
      <w:t>5</w:t>
    </w:r>
    <w:r w:rsidRPr="00627830">
      <w:rPr>
        <w:rFonts w:ascii="Bahnschrift SemiBold SemiConden" w:hAnsi="Bahnschrift SemiBold SemiConden" w:cs="Arial"/>
        <w:b/>
        <w:color w:val="1F3864" w:themeColor="accent5" w:themeShade="80"/>
        <w:spacing w:val="2"/>
        <w:sz w:val="18"/>
        <w:szCs w:val="22"/>
      </w:rPr>
      <w:fldChar w:fldCharType="end"/>
    </w:r>
    <w:r w:rsidRPr="00627830">
      <w:rPr>
        <w:rFonts w:ascii="Bahnschrift SemiBold SemiConden" w:hAnsi="Bahnschrift SemiBold SemiConden" w:cs="Arial"/>
        <w:b/>
        <w:color w:val="1F3864" w:themeColor="accent5" w:themeShade="80"/>
        <w:spacing w:val="2"/>
        <w:sz w:val="18"/>
        <w:szCs w:val="22"/>
      </w:rPr>
      <w:t xml:space="preserve"> | </w:t>
    </w:r>
    <w:r w:rsidRPr="00627830">
      <w:rPr>
        <w:rFonts w:ascii="Bahnschrift SemiBold SemiConden" w:hAnsi="Bahnschrift SemiBold SemiConden" w:cs="Arial"/>
        <w:b/>
        <w:color w:val="1F3864" w:themeColor="accent5" w:themeShade="80"/>
        <w:spacing w:val="2"/>
        <w:sz w:val="18"/>
        <w:szCs w:val="22"/>
      </w:rPr>
      <w:fldChar w:fldCharType="begin"/>
    </w:r>
    <w:r w:rsidRPr="00627830">
      <w:rPr>
        <w:rFonts w:ascii="Bahnschrift SemiBold SemiConden" w:hAnsi="Bahnschrift SemiBold SemiConden" w:cs="Arial"/>
        <w:b/>
        <w:color w:val="1F3864" w:themeColor="accent5" w:themeShade="80"/>
        <w:spacing w:val="2"/>
        <w:sz w:val="18"/>
        <w:szCs w:val="22"/>
      </w:rPr>
      <w:instrText>NUMPAGES  \* Arabic  \* MERGEFORMAT</w:instrText>
    </w:r>
    <w:r w:rsidRPr="00627830">
      <w:rPr>
        <w:rFonts w:ascii="Bahnschrift SemiBold SemiConden" w:hAnsi="Bahnschrift SemiBold SemiConden" w:cs="Arial"/>
        <w:b/>
        <w:color w:val="1F3864" w:themeColor="accent5" w:themeShade="80"/>
        <w:spacing w:val="2"/>
        <w:sz w:val="18"/>
        <w:szCs w:val="22"/>
      </w:rPr>
      <w:fldChar w:fldCharType="separate"/>
    </w:r>
    <w:r w:rsidR="00BC12DF">
      <w:rPr>
        <w:rFonts w:ascii="Bahnschrift SemiBold SemiConden" w:hAnsi="Bahnschrift SemiBold SemiConden" w:cs="Arial"/>
        <w:b/>
        <w:noProof/>
        <w:color w:val="1F3864" w:themeColor="accent5" w:themeShade="80"/>
        <w:spacing w:val="2"/>
        <w:sz w:val="18"/>
        <w:szCs w:val="22"/>
      </w:rPr>
      <w:t>5</w:t>
    </w:r>
    <w:r w:rsidRPr="00627830">
      <w:rPr>
        <w:rFonts w:ascii="Bahnschrift SemiBold SemiConden" w:hAnsi="Bahnschrift SemiBold SemiConden" w:cs="Arial"/>
        <w:b/>
        <w:color w:val="1F3864" w:themeColor="accent5" w:themeShade="80"/>
        <w:spacing w:val="2"/>
        <w:sz w:val="18"/>
        <w:szCs w:val="22"/>
      </w:rPr>
      <w:fldChar w:fldCharType="end"/>
    </w:r>
  </w:p>
  <w:p w:rsidR="008745CA" w:rsidRPr="00CC566A" w:rsidRDefault="008745CA" w:rsidP="00CC56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57A" w:rsidRDefault="0031157A" w:rsidP="009B0C59">
      <w:r>
        <w:separator/>
      </w:r>
    </w:p>
  </w:footnote>
  <w:footnote w:type="continuationSeparator" w:id="0">
    <w:p w:rsidR="0031157A" w:rsidRDefault="0031157A" w:rsidP="009B0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5CA" w:rsidRDefault="008745CA" w:rsidP="00CC566A">
    <w:pPr>
      <w:tabs>
        <w:tab w:val="left" w:pos="2010"/>
        <w:tab w:val="left" w:pos="2880"/>
      </w:tabs>
      <w:jc w:val="center"/>
      <w:rPr>
        <w:rFonts w:ascii="Arial" w:hAnsi="Arial" w:cs="Arial"/>
        <w:b/>
        <w:color w:val="000000" w:themeColor="text1"/>
        <w:spacing w:val="8"/>
        <w:sz w:val="6"/>
        <w:szCs w:val="22"/>
      </w:rPr>
    </w:pPr>
  </w:p>
  <w:p w:rsidR="000C5535" w:rsidRDefault="000C5535" w:rsidP="000C5535">
    <w:pPr>
      <w:ind w:hanging="224"/>
      <w:rPr>
        <w:rFonts w:ascii="Arial" w:hAnsi="Arial" w:cs="Arial"/>
        <w:color w:val="003399"/>
        <w:spacing w:val="2"/>
        <w:sz w:val="14"/>
        <w:szCs w:val="14"/>
      </w:rPr>
    </w:pPr>
  </w:p>
  <w:p w:rsidR="000C5535" w:rsidRDefault="000C5535" w:rsidP="000C5535">
    <w:pPr>
      <w:ind w:hanging="224"/>
      <w:rPr>
        <w:rFonts w:ascii="Arial" w:hAnsi="Arial" w:cs="Arial"/>
        <w:color w:val="003399"/>
        <w:spacing w:val="2"/>
        <w:sz w:val="12"/>
        <w:szCs w:val="12"/>
      </w:rPr>
    </w:pPr>
    <w:r w:rsidRPr="001F4D76">
      <w:rPr>
        <w:noProof/>
        <w:lang w:eastAsia="it-IT"/>
      </w:rPr>
      <w:drawing>
        <wp:anchor distT="0" distB="0" distL="114300" distR="114300" simplePos="0" relativeHeight="251678720" behindDoc="0" locked="0" layoutInCell="1" allowOverlap="1" wp14:anchorId="3254FA69" wp14:editId="01176909">
          <wp:simplePos x="0" y="0"/>
          <wp:positionH relativeFrom="column">
            <wp:posOffset>-175895</wp:posOffset>
          </wp:positionH>
          <wp:positionV relativeFrom="paragraph">
            <wp:posOffset>118361</wp:posOffset>
          </wp:positionV>
          <wp:extent cx="6532880" cy="724535"/>
          <wp:effectExtent l="0" t="0" r="1270" b="0"/>
          <wp:wrapNone/>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32880" cy="7245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3399"/>
        <w:spacing w:val="2"/>
        <w:sz w:val="14"/>
        <w:szCs w:val="14"/>
      </w:rPr>
      <w:t>Pr</w:t>
    </w:r>
    <w:r w:rsidRPr="00C5568C">
      <w:rPr>
        <w:rFonts w:ascii="Arial" w:hAnsi="Arial" w:cs="Arial"/>
        <w:color w:val="003399"/>
        <w:spacing w:val="2"/>
        <w:sz w:val="14"/>
        <w:szCs w:val="14"/>
      </w:rPr>
      <w:t>ogetto cofinanziato dall’Unione europea</w:t>
    </w:r>
  </w:p>
  <w:p w:rsidR="000C5535" w:rsidRDefault="000C5535" w:rsidP="000C5535">
    <w:pPr>
      <w:rPr>
        <w:rFonts w:ascii="Arial" w:hAnsi="Arial" w:cs="Arial"/>
        <w:color w:val="003399"/>
        <w:spacing w:val="2"/>
        <w:sz w:val="12"/>
        <w:szCs w:val="12"/>
      </w:rPr>
    </w:pPr>
  </w:p>
  <w:p w:rsidR="000C5535" w:rsidRDefault="000C5535" w:rsidP="000C5535">
    <w:pPr>
      <w:rPr>
        <w:rFonts w:ascii="Arial" w:hAnsi="Arial" w:cs="Arial"/>
        <w:color w:val="003399"/>
        <w:spacing w:val="2"/>
        <w:sz w:val="12"/>
        <w:szCs w:val="12"/>
      </w:rPr>
    </w:pPr>
  </w:p>
  <w:p w:rsidR="000C5535" w:rsidRDefault="000C5535" w:rsidP="000C5535">
    <w:pPr>
      <w:rPr>
        <w:rFonts w:ascii="Arial" w:hAnsi="Arial" w:cs="Arial"/>
        <w:color w:val="003399"/>
        <w:spacing w:val="2"/>
        <w:sz w:val="12"/>
        <w:szCs w:val="12"/>
      </w:rPr>
    </w:pPr>
  </w:p>
  <w:p w:rsidR="000C5535" w:rsidRDefault="000C5535" w:rsidP="000C5535">
    <w:pPr>
      <w:rPr>
        <w:rFonts w:ascii="Arial" w:hAnsi="Arial" w:cs="Arial"/>
        <w:color w:val="003399"/>
        <w:spacing w:val="2"/>
        <w:sz w:val="12"/>
        <w:szCs w:val="12"/>
      </w:rPr>
    </w:pPr>
  </w:p>
  <w:p w:rsidR="000C5535" w:rsidRDefault="000C5535" w:rsidP="000C5535">
    <w:pPr>
      <w:rPr>
        <w:rFonts w:ascii="Arial" w:hAnsi="Arial" w:cs="Arial"/>
        <w:color w:val="003399"/>
        <w:spacing w:val="2"/>
        <w:sz w:val="12"/>
        <w:szCs w:val="12"/>
      </w:rPr>
    </w:pPr>
  </w:p>
  <w:p w:rsidR="000C5535" w:rsidRDefault="000C5535" w:rsidP="000C5535">
    <w:pPr>
      <w:rPr>
        <w:rFonts w:ascii="Arial" w:hAnsi="Arial" w:cs="Arial"/>
        <w:color w:val="003399"/>
        <w:spacing w:val="2"/>
        <w:sz w:val="12"/>
        <w:szCs w:val="12"/>
      </w:rPr>
    </w:pPr>
  </w:p>
  <w:p w:rsidR="000C5535" w:rsidRDefault="000C5535" w:rsidP="000C5535">
    <w:pPr>
      <w:rPr>
        <w:rFonts w:ascii="Arial" w:hAnsi="Arial" w:cs="Arial"/>
        <w:color w:val="003399"/>
        <w:spacing w:val="2"/>
        <w:sz w:val="12"/>
        <w:szCs w:val="12"/>
      </w:rPr>
    </w:pPr>
  </w:p>
  <w:p w:rsidR="000C5535" w:rsidRDefault="000C5535" w:rsidP="000C5535">
    <w:pPr>
      <w:rPr>
        <w:rFonts w:ascii="Arial" w:hAnsi="Arial" w:cs="Arial"/>
        <w:color w:val="003399"/>
        <w:spacing w:val="2"/>
        <w:sz w:val="12"/>
        <w:szCs w:val="12"/>
      </w:rPr>
    </w:pPr>
  </w:p>
  <w:p w:rsidR="000C5535" w:rsidRDefault="000C5535" w:rsidP="000C5535">
    <w:pPr>
      <w:rPr>
        <w:rFonts w:ascii="Arial" w:hAnsi="Arial" w:cs="Arial"/>
        <w:color w:val="003399"/>
        <w:spacing w:val="2"/>
        <w:sz w:val="12"/>
        <w:szCs w:val="12"/>
      </w:rPr>
    </w:pPr>
  </w:p>
  <w:tbl>
    <w:tblPr>
      <w:tblW w:w="5079" w:type="pct"/>
      <w:jc w:val="center"/>
      <w:tblLook w:val="01E0" w:firstRow="1" w:lastRow="1" w:firstColumn="1" w:lastColumn="1" w:noHBand="0" w:noVBand="0"/>
    </w:tblPr>
    <w:tblGrid>
      <w:gridCol w:w="9790"/>
    </w:tblGrid>
    <w:tr w:rsidR="000C5535" w:rsidRPr="0061520B" w:rsidTr="00223FF4">
      <w:trPr>
        <w:trHeight w:val="100"/>
        <w:jc w:val="center"/>
      </w:trPr>
      <w:tc>
        <w:tcPr>
          <w:tcW w:w="5000" w:type="pct"/>
          <w:vAlign w:val="center"/>
        </w:tcPr>
        <w:p w:rsidR="000C5535" w:rsidRPr="00C5568C" w:rsidRDefault="000C5535" w:rsidP="000C5535">
          <w:pPr>
            <w:tabs>
              <w:tab w:val="left" w:pos="2010"/>
              <w:tab w:val="left" w:pos="2880"/>
            </w:tabs>
            <w:jc w:val="center"/>
            <w:rPr>
              <w:rFonts w:ascii="Arial" w:hAnsi="Arial" w:cs="Arial"/>
              <w:b/>
              <w:color w:val="003399"/>
              <w:spacing w:val="20"/>
              <w:sz w:val="14"/>
              <w:szCs w:val="14"/>
            </w:rPr>
          </w:pPr>
          <w:r w:rsidRPr="00C5568C">
            <w:rPr>
              <w:rFonts w:ascii="Arial" w:hAnsi="Arial" w:cs="Arial"/>
              <w:b/>
              <w:color w:val="003399"/>
              <w:spacing w:val="20"/>
              <w:sz w:val="14"/>
              <w:szCs w:val="14"/>
            </w:rPr>
            <w:t>FONDO ASILO MIGRAZIONE E INTEGRAZIONE (FAMI) 2021-2027</w:t>
          </w:r>
        </w:p>
        <w:p w:rsidR="000C5535" w:rsidRPr="00C5568C" w:rsidRDefault="000C5535" w:rsidP="000C5535">
          <w:pPr>
            <w:tabs>
              <w:tab w:val="left" w:pos="2010"/>
              <w:tab w:val="left" w:pos="2880"/>
            </w:tabs>
            <w:jc w:val="center"/>
            <w:rPr>
              <w:rFonts w:ascii="Arial" w:hAnsi="Arial" w:cs="Arial"/>
              <w:color w:val="003399"/>
              <w:spacing w:val="2"/>
              <w:sz w:val="14"/>
              <w:szCs w:val="14"/>
            </w:rPr>
          </w:pPr>
          <w:r w:rsidRPr="00C5568C">
            <w:rPr>
              <w:rFonts w:ascii="Arial" w:hAnsi="Arial" w:cs="Arial"/>
              <w:color w:val="003399"/>
              <w:spacing w:val="2"/>
              <w:sz w:val="14"/>
              <w:szCs w:val="14"/>
            </w:rPr>
            <w:t xml:space="preserve">Obiettivo Specifico «2. Migrazione legale e Integrazione» - Misura di attuazione «2.d» - Ambito di applicazione «2.h» </w:t>
          </w:r>
        </w:p>
        <w:p w:rsidR="000C5535" w:rsidRPr="00C5568C" w:rsidRDefault="000C5535" w:rsidP="000C5535">
          <w:pPr>
            <w:tabs>
              <w:tab w:val="left" w:pos="2010"/>
              <w:tab w:val="left" w:pos="2880"/>
            </w:tabs>
            <w:jc w:val="center"/>
            <w:rPr>
              <w:rFonts w:ascii="Arial" w:hAnsi="Arial" w:cs="Arial"/>
              <w:b/>
              <w:i/>
              <w:color w:val="003399"/>
              <w:spacing w:val="20"/>
              <w:sz w:val="14"/>
              <w:szCs w:val="14"/>
            </w:rPr>
          </w:pPr>
          <w:r w:rsidRPr="00C5568C">
            <w:rPr>
              <w:rFonts w:ascii="Arial" w:hAnsi="Arial" w:cs="Arial"/>
              <w:i/>
              <w:color w:val="003399"/>
              <w:spacing w:val="2"/>
              <w:sz w:val="14"/>
              <w:szCs w:val="14"/>
            </w:rPr>
            <w:t>Piani di intervento regionali per l’integrazione dei cittadini di Paesi terzi</w:t>
          </w:r>
        </w:p>
        <w:p w:rsidR="000C5535" w:rsidRPr="0061520B" w:rsidRDefault="000532FD" w:rsidP="000C5535">
          <w:pPr>
            <w:pStyle w:val="Intestazione"/>
            <w:jc w:val="center"/>
            <w:rPr>
              <w:rFonts w:ascii="Bahnschrift SemiBold SemiConden" w:hAnsi="Bahnschrift SemiBold SemiConden" w:cs="Arial"/>
              <w:b/>
              <w:color w:val="000000" w:themeColor="text1"/>
              <w:spacing w:val="2"/>
              <w:sz w:val="16"/>
              <w:szCs w:val="22"/>
            </w:rPr>
          </w:pPr>
          <w:r w:rsidRPr="00C5568C">
            <w:rPr>
              <w:rFonts w:ascii="Arial" w:hAnsi="Arial" w:cs="Arial"/>
              <w:noProof/>
              <w:color w:val="003399"/>
              <w:spacing w:val="2"/>
              <w:sz w:val="14"/>
              <w:szCs w:val="14"/>
              <w:lang w:eastAsia="it-IT"/>
            </w:rPr>
            <w:drawing>
              <wp:anchor distT="0" distB="0" distL="114300" distR="114300" simplePos="0" relativeHeight="251677696" behindDoc="0" locked="0" layoutInCell="1" allowOverlap="1" wp14:anchorId="7A253E68" wp14:editId="01D80835">
                <wp:simplePos x="0" y="0"/>
                <wp:positionH relativeFrom="column">
                  <wp:posOffset>647065</wp:posOffset>
                </wp:positionH>
                <wp:positionV relativeFrom="paragraph">
                  <wp:posOffset>16510</wp:posOffset>
                </wp:positionV>
                <wp:extent cx="180340" cy="182245"/>
                <wp:effectExtent l="37147" t="39053" r="9208" b="47307"/>
                <wp:wrapNone/>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7727090">
                          <a:off x="0" y="0"/>
                          <a:ext cx="180340" cy="182245"/>
                        </a:xfrm>
                        <a:prstGeom prst="rect">
                          <a:avLst/>
                        </a:prstGeom>
                      </pic:spPr>
                    </pic:pic>
                  </a:graphicData>
                </a:graphic>
                <wp14:sizeRelH relativeFrom="margin">
                  <wp14:pctWidth>0</wp14:pctWidth>
                </wp14:sizeRelH>
                <wp14:sizeRelV relativeFrom="margin">
                  <wp14:pctHeight>0</wp14:pctHeight>
                </wp14:sizeRelV>
              </wp:anchor>
            </w:drawing>
          </w:r>
          <w:r w:rsidR="000C5535" w:rsidRPr="0061520B">
            <w:rPr>
              <w:rFonts w:ascii="Bahnschrift SemiBold SemiConden" w:hAnsi="Bahnschrift SemiBold SemiConden" w:cs="Arial"/>
              <w:b/>
              <w:color w:val="1F3864" w:themeColor="accent5" w:themeShade="80"/>
              <w:spacing w:val="2"/>
              <w:sz w:val="18"/>
              <w:szCs w:val="22"/>
            </w:rPr>
            <w:t xml:space="preserve">PROG-916 </w:t>
          </w:r>
          <w:r w:rsidR="000C5535">
            <w:rPr>
              <w:rFonts w:ascii="Bahnschrift SemiBold SemiConden" w:hAnsi="Bahnschrift SemiBold SemiConden" w:cs="Arial"/>
              <w:b/>
              <w:color w:val="1F3864" w:themeColor="accent5" w:themeShade="80"/>
              <w:spacing w:val="2"/>
              <w:sz w:val="18"/>
              <w:szCs w:val="22"/>
            </w:rPr>
            <w:t xml:space="preserve"> </w:t>
          </w:r>
          <w:r w:rsidR="000C5535" w:rsidRPr="0061520B">
            <w:rPr>
              <w:rFonts w:ascii="Bahnschrift SemiBold SemiConden" w:hAnsi="Bahnschrift SemiBold SemiConden" w:cs="Arial"/>
              <w:b/>
              <w:color w:val="1F3864" w:themeColor="accent5" w:themeShade="80"/>
              <w:spacing w:val="2"/>
              <w:szCs w:val="22"/>
            </w:rPr>
            <w:t xml:space="preserve">P     LIS </w:t>
          </w:r>
          <w:r w:rsidR="000C5535" w:rsidRPr="0061520B">
            <w:rPr>
              <w:rFonts w:ascii="Bahnschrift SemiBold SemiConden" w:hAnsi="Bahnschrift SemiBold SemiConden" w:cs="Arial"/>
              <w:b/>
              <w:color w:val="1F3864" w:themeColor="accent5" w:themeShade="80"/>
              <w:spacing w:val="2"/>
              <w:sz w:val="18"/>
              <w:szCs w:val="22"/>
            </w:rPr>
            <w:t>“Piano Obiettivo Lavoro e Integrazi</w:t>
          </w:r>
          <w:r w:rsidR="000C5535">
            <w:rPr>
              <w:rFonts w:ascii="Bahnschrift SemiBold SemiConden" w:hAnsi="Bahnschrift SemiBold SemiConden" w:cs="Arial"/>
              <w:b/>
              <w:color w:val="1F3864" w:themeColor="accent5" w:themeShade="80"/>
              <w:spacing w:val="2"/>
              <w:sz w:val="18"/>
              <w:szCs w:val="22"/>
            </w:rPr>
            <w:t>one Sociale per i cittadini di P</w:t>
          </w:r>
          <w:r w:rsidR="000C5535" w:rsidRPr="0061520B">
            <w:rPr>
              <w:rFonts w:ascii="Bahnschrift SemiBold SemiConden" w:hAnsi="Bahnschrift SemiBold SemiConden" w:cs="Arial"/>
              <w:b/>
              <w:color w:val="1F3864" w:themeColor="accent5" w:themeShade="80"/>
              <w:spacing w:val="2"/>
              <w:sz w:val="18"/>
              <w:szCs w:val="22"/>
            </w:rPr>
            <w:t>aesi terzi in Veneto” – CUP H19I24001030007</w:t>
          </w:r>
        </w:p>
      </w:tc>
    </w:tr>
  </w:tbl>
  <w:p w:rsidR="000C5535" w:rsidRPr="00D900EF" w:rsidRDefault="000C5535" w:rsidP="000C5535">
    <w:pPr>
      <w:tabs>
        <w:tab w:val="left" w:pos="2010"/>
        <w:tab w:val="left" w:pos="2880"/>
      </w:tabs>
      <w:rPr>
        <w:rFonts w:ascii="Arial" w:hAnsi="Arial" w:cs="Arial"/>
        <w:b/>
        <w:color w:val="000000" w:themeColor="text1"/>
        <w:spacing w:val="8"/>
        <w:sz w:val="6"/>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5CA" w:rsidRPr="0061520B" w:rsidRDefault="008745CA" w:rsidP="009C6EC9">
    <w:pPr>
      <w:tabs>
        <w:tab w:val="left" w:pos="2010"/>
        <w:tab w:val="left" w:pos="2880"/>
      </w:tabs>
      <w:rPr>
        <w:rFonts w:asciiTheme="majorHAnsi" w:hAnsiTheme="majorHAnsi" w:cstheme="majorHAnsi"/>
        <w:b/>
        <w:color w:val="7F7F7F" w:themeColor="text1" w:themeTint="80"/>
        <w:sz w:val="8"/>
        <w:szCs w:val="8"/>
      </w:rPr>
    </w:pPr>
  </w:p>
  <w:p w:rsidR="00195E10" w:rsidRDefault="00195E10" w:rsidP="00195E10">
    <w:pPr>
      <w:ind w:hanging="224"/>
      <w:rPr>
        <w:rFonts w:ascii="Arial" w:hAnsi="Arial" w:cs="Arial"/>
        <w:color w:val="003399"/>
        <w:spacing w:val="2"/>
        <w:sz w:val="12"/>
        <w:szCs w:val="12"/>
      </w:rPr>
    </w:pPr>
    <w:r w:rsidRPr="001F4D76">
      <w:rPr>
        <w:noProof/>
        <w:lang w:eastAsia="it-IT"/>
      </w:rPr>
      <w:drawing>
        <wp:anchor distT="0" distB="0" distL="114300" distR="114300" simplePos="0" relativeHeight="251675648" behindDoc="0" locked="0" layoutInCell="1" allowOverlap="1" wp14:anchorId="111E8E15" wp14:editId="5C3D7459">
          <wp:simplePos x="0" y="0"/>
          <wp:positionH relativeFrom="column">
            <wp:posOffset>-175895</wp:posOffset>
          </wp:positionH>
          <wp:positionV relativeFrom="paragraph">
            <wp:posOffset>118361</wp:posOffset>
          </wp:positionV>
          <wp:extent cx="6532880" cy="724535"/>
          <wp:effectExtent l="0" t="0" r="1270" b="0"/>
          <wp:wrapNone/>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32880" cy="7245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3399"/>
        <w:spacing w:val="2"/>
        <w:sz w:val="14"/>
        <w:szCs w:val="14"/>
      </w:rPr>
      <w:t>Pr</w:t>
    </w:r>
    <w:r w:rsidRPr="00C5568C">
      <w:rPr>
        <w:rFonts w:ascii="Arial" w:hAnsi="Arial" w:cs="Arial"/>
        <w:color w:val="003399"/>
        <w:spacing w:val="2"/>
        <w:sz w:val="14"/>
        <w:szCs w:val="14"/>
      </w:rPr>
      <w:t>ogetto cofinanziato dall’Unione europea</w:t>
    </w:r>
  </w:p>
  <w:p w:rsidR="00195E10" w:rsidRDefault="00195E10" w:rsidP="00195E10">
    <w:pPr>
      <w:rPr>
        <w:rFonts w:ascii="Arial" w:hAnsi="Arial" w:cs="Arial"/>
        <w:color w:val="003399"/>
        <w:spacing w:val="2"/>
        <w:sz w:val="12"/>
        <w:szCs w:val="12"/>
      </w:rPr>
    </w:pPr>
  </w:p>
  <w:p w:rsidR="00195E10" w:rsidRDefault="00195E10" w:rsidP="00195E10">
    <w:pPr>
      <w:rPr>
        <w:rFonts w:ascii="Arial" w:hAnsi="Arial" w:cs="Arial"/>
        <w:color w:val="003399"/>
        <w:spacing w:val="2"/>
        <w:sz w:val="12"/>
        <w:szCs w:val="12"/>
      </w:rPr>
    </w:pPr>
  </w:p>
  <w:p w:rsidR="00195E10" w:rsidRDefault="00195E10" w:rsidP="00195E10">
    <w:pPr>
      <w:rPr>
        <w:rFonts w:ascii="Arial" w:hAnsi="Arial" w:cs="Arial"/>
        <w:color w:val="003399"/>
        <w:spacing w:val="2"/>
        <w:sz w:val="12"/>
        <w:szCs w:val="12"/>
      </w:rPr>
    </w:pPr>
  </w:p>
  <w:p w:rsidR="00195E10" w:rsidRDefault="00195E10" w:rsidP="00195E10">
    <w:pPr>
      <w:rPr>
        <w:rFonts w:ascii="Arial" w:hAnsi="Arial" w:cs="Arial"/>
        <w:color w:val="003399"/>
        <w:spacing w:val="2"/>
        <w:sz w:val="12"/>
        <w:szCs w:val="12"/>
      </w:rPr>
    </w:pPr>
  </w:p>
  <w:p w:rsidR="00195E10" w:rsidRDefault="00195E10" w:rsidP="00195E10">
    <w:pPr>
      <w:rPr>
        <w:rFonts w:ascii="Arial" w:hAnsi="Arial" w:cs="Arial"/>
        <w:color w:val="003399"/>
        <w:spacing w:val="2"/>
        <w:sz w:val="12"/>
        <w:szCs w:val="12"/>
      </w:rPr>
    </w:pPr>
  </w:p>
  <w:p w:rsidR="00195E10" w:rsidRDefault="00195E10" w:rsidP="00195E10">
    <w:pPr>
      <w:rPr>
        <w:rFonts w:ascii="Arial" w:hAnsi="Arial" w:cs="Arial"/>
        <w:color w:val="003399"/>
        <w:spacing w:val="2"/>
        <w:sz w:val="12"/>
        <w:szCs w:val="12"/>
      </w:rPr>
    </w:pPr>
  </w:p>
  <w:p w:rsidR="00195E10" w:rsidRDefault="00195E10" w:rsidP="00195E10">
    <w:pPr>
      <w:rPr>
        <w:rFonts w:ascii="Arial" w:hAnsi="Arial" w:cs="Arial"/>
        <w:color w:val="003399"/>
        <w:spacing w:val="2"/>
        <w:sz w:val="12"/>
        <w:szCs w:val="12"/>
      </w:rPr>
    </w:pPr>
  </w:p>
  <w:p w:rsidR="00195E10" w:rsidRDefault="00195E10" w:rsidP="00195E10">
    <w:pPr>
      <w:rPr>
        <w:rFonts w:ascii="Arial" w:hAnsi="Arial" w:cs="Arial"/>
        <w:color w:val="003399"/>
        <w:spacing w:val="2"/>
        <w:sz w:val="12"/>
        <w:szCs w:val="12"/>
      </w:rPr>
    </w:pPr>
  </w:p>
  <w:p w:rsidR="00195E10" w:rsidRDefault="00195E10" w:rsidP="00195E10">
    <w:pPr>
      <w:rPr>
        <w:rFonts w:ascii="Arial" w:hAnsi="Arial" w:cs="Arial"/>
        <w:color w:val="003399"/>
        <w:spacing w:val="2"/>
        <w:sz w:val="12"/>
        <w:szCs w:val="12"/>
      </w:rPr>
    </w:pPr>
  </w:p>
  <w:tbl>
    <w:tblPr>
      <w:tblW w:w="5079" w:type="pct"/>
      <w:jc w:val="center"/>
      <w:tblLook w:val="01E0" w:firstRow="1" w:lastRow="1" w:firstColumn="1" w:lastColumn="1" w:noHBand="0" w:noVBand="0"/>
    </w:tblPr>
    <w:tblGrid>
      <w:gridCol w:w="9790"/>
    </w:tblGrid>
    <w:tr w:rsidR="00195E10" w:rsidRPr="0061520B" w:rsidTr="00223FF4">
      <w:trPr>
        <w:trHeight w:val="100"/>
        <w:jc w:val="center"/>
      </w:trPr>
      <w:tc>
        <w:tcPr>
          <w:tcW w:w="5000" w:type="pct"/>
          <w:vAlign w:val="center"/>
        </w:tcPr>
        <w:p w:rsidR="00195E10" w:rsidRPr="00C5568C" w:rsidRDefault="00195E10" w:rsidP="00195E10">
          <w:pPr>
            <w:tabs>
              <w:tab w:val="left" w:pos="2010"/>
              <w:tab w:val="left" w:pos="2880"/>
            </w:tabs>
            <w:jc w:val="center"/>
            <w:rPr>
              <w:rFonts w:ascii="Arial" w:hAnsi="Arial" w:cs="Arial"/>
              <w:b/>
              <w:color w:val="003399"/>
              <w:spacing w:val="20"/>
              <w:sz w:val="14"/>
              <w:szCs w:val="14"/>
            </w:rPr>
          </w:pPr>
          <w:r w:rsidRPr="00C5568C">
            <w:rPr>
              <w:rFonts w:ascii="Arial" w:hAnsi="Arial" w:cs="Arial"/>
              <w:b/>
              <w:color w:val="003399"/>
              <w:spacing w:val="20"/>
              <w:sz w:val="14"/>
              <w:szCs w:val="14"/>
            </w:rPr>
            <w:t>FONDO ASILO MIGRAZIONE E INTEGRAZIONE (FAMI) 2021-2027</w:t>
          </w:r>
        </w:p>
        <w:p w:rsidR="00195E10" w:rsidRPr="00C5568C" w:rsidRDefault="00195E10" w:rsidP="00195E10">
          <w:pPr>
            <w:tabs>
              <w:tab w:val="left" w:pos="2010"/>
              <w:tab w:val="left" w:pos="2880"/>
            </w:tabs>
            <w:jc w:val="center"/>
            <w:rPr>
              <w:rFonts w:ascii="Arial" w:hAnsi="Arial" w:cs="Arial"/>
              <w:color w:val="003399"/>
              <w:spacing w:val="2"/>
              <w:sz w:val="14"/>
              <w:szCs w:val="14"/>
            </w:rPr>
          </w:pPr>
          <w:r w:rsidRPr="00C5568C">
            <w:rPr>
              <w:rFonts w:ascii="Arial" w:hAnsi="Arial" w:cs="Arial"/>
              <w:color w:val="003399"/>
              <w:spacing w:val="2"/>
              <w:sz w:val="14"/>
              <w:szCs w:val="14"/>
            </w:rPr>
            <w:t xml:space="preserve">Obiettivo Specifico «2. Migrazione legale e Integrazione» - Misura di attuazione «2.d» - Ambito di applicazione «2.h» </w:t>
          </w:r>
        </w:p>
        <w:p w:rsidR="00195E10" w:rsidRPr="00C5568C" w:rsidRDefault="00195E10" w:rsidP="00195E10">
          <w:pPr>
            <w:tabs>
              <w:tab w:val="left" w:pos="2010"/>
              <w:tab w:val="left" w:pos="2880"/>
            </w:tabs>
            <w:jc w:val="center"/>
            <w:rPr>
              <w:rFonts w:ascii="Arial" w:hAnsi="Arial" w:cs="Arial"/>
              <w:b/>
              <w:i/>
              <w:color w:val="003399"/>
              <w:spacing w:val="20"/>
              <w:sz w:val="14"/>
              <w:szCs w:val="14"/>
            </w:rPr>
          </w:pPr>
          <w:r w:rsidRPr="00C5568C">
            <w:rPr>
              <w:rFonts w:ascii="Arial" w:hAnsi="Arial" w:cs="Arial"/>
              <w:i/>
              <w:color w:val="003399"/>
              <w:spacing w:val="2"/>
              <w:sz w:val="14"/>
              <w:szCs w:val="14"/>
            </w:rPr>
            <w:t>Piani di intervento regionali per l’integrazione dei cittadini di Paesi terzi</w:t>
          </w:r>
        </w:p>
        <w:p w:rsidR="00195E10" w:rsidRPr="0061520B" w:rsidRDefault="000532FD" w:rsidP="00195E10">
          <w:pPr>
            <w:pStyle w:val="Intestazione"/>
            <w:jc w:val="center"/>
            <w:rPr>
              <w:rFonts w:ascii="Bahnschrift SemiBold SemiConden" w:hAnsi="Bahnschrift SemiBold SemiConden" w:cs="Arial"/>
              <w:b/>
              <w:color w:val="000000" w:themeColor="text1"/>
              <w:spacing w:val="2"/>
              <w:sz w:val="16"/>
              <w:szCs w:val="22"/>
            </w:rPr>
          </w:pPr>
          <w:r w:rsidRPr="00C5568C">
            <w:rPr>
              <w:rFonts w:ascii="Arial" w:hAnsi="Arial" w:cs="Arial"/>
              <w:noProof/>
              <w:color w:val="003399"/>
              <w:spacing w:val="2"/>
              <w:sz w:val="14"/>
              <w:szCs w:val="14"/>
              <w:lang w:eastAsia="it-IT"/>
            </w:rPr>
            <w:drawing>
              <wp:anchor distT="0" distB="0" distL="114300" distR="114300" simplePos="0" relativeHeight="251674624" behindDoc="0" locked="0" layoutInCell="1" allowOverlap="1" wp14:anchorId="3CA5676E" wp14:editId="307DAC6C">
                <wp:simplePos x="0" y="0"/>
                <wp:positionH relativeFrom="column">
                  <wp:posOffset>658495</wp:posOffset>
                </wp:positionH>
                <wp:positionV relativeFrom="paragraph">
                  <wp:posOffset>2540</wp:posOffset>
                </wp:positionV>
                <wp:extent cx="180340" cy="182245"/>
                <wp:effectExtent l="37147" t="39053" r="9208" b="47307"/>
                <wp:wrapNone/>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7727090">
                          <a:off x="0" y="0"/>
                          <a:ext cx="180340" cy="182245"/>
                        </a:xfrm>
                        <a:prstGeom prst="rect">
                          <a:avLst/>
                        </a:prstGeom>
                      </pic:spPr>
                    </pic:pic>
                  </a:graphicData>
                </a:graphic>
                <wp14:sizeRelH relativeFrom="margin">
                  <wp14:pctWidth>0</wp14:pctWidth>
                </wp14:sizeRelH>
                <wp14:sizeRelV relativeFrom="margin">
                  <wp14:pctHeight>0</wp14:pctHeight>
                </wp14:sizeRelV>
              </wp:anchor>
            </w:drawing>
          </w:r>
          <w:r w:rsidR="00195E10" w:rsidRPr="0061520B">
            <w:rPr>
              <w:rFonts w:ascii="Bahnschrift SemiBold SemiConden" w:hAnsi="Bahnschrift SemiBold SemiConden" w:cs="Arial"/>
              <w:b/>
              <w:color w:val="1F3864" w:themeColor="accent5" w:themeShade="80"/>
              <w:spacing w:val="2"/>
              <w:sz w:val="18"/>
              <w:szCs w:val="22"/>
            </w:rPr>
            <w:t xml:space="preserve">PROG-916 </w:t>
          </w:r>
          <w:r w:rsidR="00195E10">
            <w:rPr>
              <w:rFonts w:ascii="Bahnschrift SemiBold SemiConden" w:hAnsi="Bahnschrift SemiBold SemiConden" w:cs="Arial"/>
              <w:b/>
              <w:color w:val="1F3864" w:themeColor="accent5" w:themeShade="80"/>
              <w:spacing w:val="2"/>
              <w:sz w:val="18"/>
              <w:szCs w:val="22"/>
            </w:rPr>
            <w:t xml:space="preserve"> </w:t>
          </w:r>
          <w:r w:rsidR="00195E10" w:rsidRPr="0061520B">
            <w:rPr>
              <w:rFonts w:ascii="Bahnschrift SemiBold SemiConden" w:hAnsi="Bahnschrift SemiBold SemiConden" w:cs="Arial"/>
              <w:b/>
              <w:color w:val="1F3864" w:themeColor="accent5" w:themeShade="80"/>
              <w:spacing w:val="2"/>
              <w:szCs w:val="22"/>
            </w:rPr>
            <w:t xml:space="preserve">P     LIS </w:t>
          </w:r>
          <w:r w:rsidR="00195E10" w:rsidRPr="0061520B">
            <w:rPr>
              <w:rFonts w:ascii="Bahnschrift SemiBold SemiConden" w:hAnsi="Bahnschrift SemiBold SemiConden" w:cs="Arial"/>
              <w:b/>
              <w:color w:val="1F3864" w:themeColor="accent5" w:themeShade="80"/>
              <w:spacing w:val="2"/>
              <w:sz w:val="18"/>
              <w:szCs w:val="22"/>
            </w:rPr>
            <w:t>“Piano Obiettivo Lavoro e Integrazi</w:t>
          </w:r>
          <w:r w:rsidR="00195E10">
            <w:rPr>
              <w:rFonts w:ascii="Bahnschrift SemiBold SemiConden" w:hAnsi="Bahnschrift SemiBold SemiConden" w:cs="Arial"/>
              <w:b/>
              <w:color w:val="1F3864" w:themeColor="accent5" w:themeShade="80"/>
              <w:spacing w:val="2"/>
              <w:sz w:val="18"/>
              <w:szCs w:val="22"/>
            </w:rPr>
            <w:t>one Sociale per i cittadini di P</w:t>
          </w:r>
          <w:r w:rsidR="00195E10" w:rsidRPr="0061520B">
            <w:rPr>
              <w:rFonts w:ascii="Bahnschrift SemiBold SemiConden" w:hAnsi="Bahnschrift SemiBold SemiConden" w:cs="Arial"/>
              <w:b/>
              <w:color w:val="1F3864" w:themeColor="accent5" w:themeShade="80"/>
              <w:spacing w:val="2"/>
              <w:sz w:val="18"/>
              <w:szCs w:val="22"/>
            </w:rPr>
            <w:t>aesi terzi in Veneto” – CUP H19I24001030007</w:t>
          </w:r>
        </w:p>
      </w:tc>
    </w:tr>
  </w:tbl>
  <w:p w:rsidR="008745CA" w:rsidRPr="0061520B" w:rsidRDefault="008745CA" w:rsidP="00D900EF">
    <w:pPr>
      <w:tabs>
        <w:tab w:val="left" w:pos="2010"/>
        <w:tab w:val="left" w:pos="2880"/>
      </w:tabs>
      <w:jc w:val="center"/>
      <w:rPr>
        <w:rFonts w:ascii="Arial" w:hAnsi="Arial" w:cs="Arial"/>
        <w:b/>
        <w:color w:val="000000" w:themeColor="text1"/>
        <w:spacing w:val="8"/>
        <w:sz w:val="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BF1"/>
    <w:multiLevelType w:val="multilevel"/>
    <w:tmpl w:val="13C0F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E1081"/>
    <w:multiLevelType w:val="hybridMultilevel"/>
    <w:tmpl w:val="6FDA7370"/>
    <w:lvl w:ilvl="0" w:tplc="B978DB94">
      <w:numFmt w:val="bullet"/>
      <w:lvlText w:val="-"/>
      <w:lvlJc w:val="left"/>
      <w:pPr>
        <w:ind w:left="360" w:hanging="360"/>
      </w:pPr>
      <w:rPr>
        <w:rFonts w:ascii="Times New Roman" w:eastAsia="Times New Roman" w:hAnsi="Times New Roman" w:cs="Times New Roman"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56D2E5E"/>
    <w:multiLevelType w:val="hybridMultilevel"/>
    <w:tmpl w:val="12DC08F8"/>
    <w:lvl w:ilvl="0" w:tplc="6562FE58">
      <w:numFmt w:val="bullet"/>
      <w:lvlText w:val="-"/>
      <w:lvlJc w:val="left"/>
      <w:pPr>
        <w:ind w:left="1440" w:hanging="360"/>
      </w:pPr>
      <w:rPr>
        <w:rFonts w:ascii="Times New Roman" w:eastAsia="Times New Roman" w:hAnsi="Times New Roman"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93C38BE"/>
    <w:multiLevelType w:val="hybridMultilevel"/>
    <w:tmpl w:val="FB3851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5C75FE7"/>
    <w:multiLevelType w:val="hybridMultilevel"/>
    <w:tmpl w:val="D03AF7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013C7F"/>
    <w:multiLevelType w:val="hybridMultilevel"/>
    <w:tmpl w:val="16A07B12"/>
    <w:lvl w:ilvl="0" w:tplc="30886282">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1024629"/>
    <w:multiLevelType w:val="hybridMultilevel"/>
    <w:tmpl w:val="8A1A8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2D1418"/>
    <w:multiLevelType w:val="hybridMultilevel"/>
    <w:tmpl w:val="2E0CFBA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5C392C"/>
    <w:multiLevelType w:val="hybridMultilevel"/>
    <w:tmpl w:val="DDD6F436"/>
    <w:lvl w:ilvl="0" w:tplc="240E7E6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9D677D7"/>
    <w:multiLevelType w:val="hybridMultilevel"/>
    <w:tmpl w:val="A558A0C8"/>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B6F617E"/>
    <w:multiLevelType w:val="hybridMultilevel"/>
    <w:tmpl w:val="BE4AACF6"/>
    <w:lvl w:ilvl="0" w:tplc="65DAC790">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 w15:restartNumberingAfterBreak="0">
    <w:nsid w:val="6F514FCA"/>
    <w:multiLevelType w:val="hybridMultilevel"/>
    <w:tmpl w:val="19DA164C"/>
    <w:lvl w:ilvl="0" w:tplc="C986A7D4">
      <w:numFmt w:val="bullet"/>
      <w:lvlText w:val="•"/>
      <w:lvlJc w:val="left"/>
      <w:pPr>
        <w:ind w:left="1065" w:hanging="705"/>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D400FB"/>
    <w:multiLevelType w:val="hybridMultilevel"/>
    <w:tmpl w:val="8DC42770"/>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734609D3"/>
    <w:multiLevelType w:val="multilevel"/>
    <w:tmpl w:val="4CE0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4598A"/>
    <w:multiLevelType w:val="hybridMultilevel"/>
    <w:tmpl w:val="AAF06712"/>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5" w15:restartNumberingAfterBreak="0">
    <w:nsid w:val="7BE30F66"/>
    <w:multiLevelType w:val="hybridMultilevel"/>
    <w:tmpl w:val="E576A2F8"/>
    <w:lvl w:ilvl="0" w:tplc="AD2C0CEE">
      <w:start w:val="1"/>
      <w:numFmt w:val="bullet"/>
      <w:lvlText w:val="□"/>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1">
      <w:start w:val="1"/>
      <w:numFmt w:val="bullet"/>
      <w:lvlText w:val=""/>
      <w:lvlJc w:val="left"/>
      <w:pPr>
        <w:tabs>
          <w:tab w:val="num" w:pos="1980"/>
        </w:tabs>
        <w:ind w:left="1980" w:hanging="360"/>
      </w:pPr>
      <w:rPr>
        <w:rFonts w:ascii="Symbol" w:hAnsi="Symbol"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7C663ABB"/>
    <w:multiLevelType w:val="hybridMultilevel"/>
    <w:tmpl w:val="CFD0F9BC"/>
    <w:lvl w:ilvl="0" w:tplc="CC8EFB4A">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3"/>
  </w:num>
  <w:num w:numId="5">
    <w:abstractNumId w:val="8"/>
  </w:num>
  <w:num w:numId="6">
    <w:abstractNumId w:val="7"/>
  </w:num>
  <w:num w:numId="7">
    <w:abstractNumId w:val="16"/>
  </w:num>
  <w:num w:numId="8">
    <w:abstractNumId w:val="4"/>
  </w:num>
  <w:num w:numId="9">
    <w:abstractNumId w:val="15"/>
  </w:num>
  <w:num w:numId="10">
    <w:abstractNumId w:val="2"/>
  </w:num>
  <w:num w:numId="11">
    <w:abstractNumId w:val="5"/>
  </w:num>
  <w:num w:numId="12">
    <w:abstractNumId w:val="1"/>
  </w:num>
  <w:num w:numId="13">
    <w:abstractNumId w:val="9"/>
  </w:num>
  <w:num w:numId="14">
    <w:abstractNumId w:val="12"/>
  </w:num>
  <w:num w:numId="15">
    <w:abstractNumId w:val="1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mirrorMargin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59"/>
    <w:rsid w:val="00007311"/>
    <w:rsid w:val="00016480"/>
    <w:rsid w:val="00023027"/>
    <w:rsid w:val="00037379"/>
    <w:rsid w:val="000532FD"/>
    <w:rsid w:val="0006034F"/>
    <w:rsid w:val="000658BE"/>
    <w:rsid w:val="0008579F"/>
    <w:rsid w:val="000935B7"/>
    <w:rsid w:val="000C1C7D"/>
    <w:rsid w:val="000C5535"/>
    <w:rsid w:val="001025C8"/>
    <w:rsid w:val="00107D22"/>
    <w:rsid w:val="00132051"/>
    <w:rsid w:val="001437C2"/>
    <w:rsid w:val="0016664A"/>
    <w:rsid w:val="0018168F"/>
    <w:rsid w:val="00195E10"/>
    <w:rsid w:val="001A0728"/>
    <w:rsid w:val="001B5BA0"/>
    <w:rsid w:val="001E3A1A"/>
    <w:rsid w:val="002501F9"/>
    <w:rsid w:val="00252402"/>
    <w:rsid w:val="00257837"/>
    <w:rsid w:val="00272008"/>
    <w:rsid w:val="002C3F3C"/>
    <w:rsid w:val="002F2712"/>
    <w:rsid w:val="00302A9A"/>
    <w:rsid w:val="0031157A"/>
    <w:rsid w:val="00361F1D"/>
    <w:rsid w:val="003A5765"/>
    <w:rsid w:val="003B10C2"/>
    <w:rsid w:val="0040792B"/>
    <w:rsid w:val="004433E1"/>
    <w:rsid w:val="00493F69"/>
    <w:rsid w:val="004A13A0"/>
    <w:rsid w:val="004A53EB"/>
    <w:rsid w:val="004B34AB"/>
    <w:rsid w:val="004B3811"/>
    <w:rsid w:val="004B5418"/>
    <w:rsid w:val="004D1C37"/>
    <w:rsid w:val="00514A8C"/>
    <w:rsid w:val="00521B03"/>
    <w:rsid w:val="0053368F"/>
    <w:rsid w:val="00541EE7"/>
    <w:rsid w:val="00552546"/>
    <w:rsid w:val="00556CC1"/>
    <w:rsid w:val="00557805"/>
    <w:rsid w:val="00565F47"/>
    <w:rsid w:val="00584FF9"/>
    <w:rsid w:val="005942F8"/>
    <w:rsid w:val="005964AE"/>
    <w:rsid w:val="00596F2F"/>
    <w:rsid w:val="005C5AA4"/>
    <w:rsid w:val="005C7347"/>
    <w:rsid w:val="005D0E72"/>
    <w:rsid w:val="005D64E1"/>
    <w:rsid w:val="005D79E1"/>
    <w:rsid w:val="005E0465"/>
    <w:rsid w:val="005F7679"/>
    <w:rsid w:val="00602C55"/>
    <w:rsid w:val="0061520B"/>
    <w:rsid w:val="00627830"/>
    <w:rsid w:val="006347E3"/>
    <w:rsid w:val="00677F8C"/>
    <w:rsid w:val="00692987"/>
    <w:rsid w:val="006A2883"/>
    <w:rsid w:val="006F3582"/>
    <w:rsid w:val="00705D64"/>
    <w:rsid w:val="00750EF4"/>
    <w:rsid w:val="00767FBA"/>
    <w:rsid w:val="0077055E"/>
    <w:rsid w:val="007772B4"/>
    <w:rsid w:val="007A46D2"/>
    <w:rsid w:val="007B234E"/>
    <w:rsid w:val="007B62BF"/>
    <w:rsid w:val="007D29F6"/>
    <w:rsid w:val="007F24E0"/>
    <w:rsid w:val="00817519"/>
    <w:rsid w:val="00817C86"/>
    <w:rsid w:val="00832FE6"/>
    <w:rsid w:val="008745CA"/>
    <w:rsid w:val="00882583"/>
    <w:rsid w:val="008866F4"/>
    <w:rsid w:val="008A0449"/>
    <w:rsid w:val="008A0EEF"/>
    <w:rsid w:val="008A21E8"/>
    <w:rsid w:val="008D6560"/>
    <w:rsid w:val="008E3830"/>
    <w:rsid w:val="00901126"/>
    <w:rsid w:val="00932ED9"/>
    <w:rsid w:val="00935074"/>
    <w:rsid w:val="0095153B"/>
    <w:rsid w:val="009567AF"/>
    <w:rsid w:val="0098299B"/>
    <w:rsid w:val="00985900"/>
    <w:rsid w:val="009A682C"/>
    <w:rsid w:val="009B0C59"/>
    <w:rsid w:val="009B74D1"/>
    <w:rsid w:val="009C5ED3"/>
    <w:rsid w:val="009C6EC9"/>
    <w:rsid w:val="00A07BA3"/>
    <w:rsid w:val="00A3680A"/>
    <w:rsid w:val="00A41E4A"/>
    <w:rsid w:val="00A42241"/>
    <w:rsid w:val="00A70272"/>
    <w:rsid w:val="00AA7336"/>
    <w:rsid w:val="00AB15CF"/>
    <w:rsid w:val="00AB6B28"/>
    <w:rsid w:val="00AC3709"/>
    <w:rsid w:val="00AC3864"/>
    <w:rsid w:val="00AD0395"/>
    <w:rsid w:val="00AF111F"/>
    <w:rsid w:val="00AF57CB"/>
    <w:rsid w:val="00B03AD0"/>
    <w:rsid w:val="00B22C9A"/>
    <w:rsid w:val="00B51F27"/>
    <w:rsid w:val="00B67A9B"/>
    <w:rsid w:val="00BB7F32"/>
    <w:rsid w:val="00BC12DF"/>
    <w:rsid w:val="00BD6CE1"/>
    <w:rsid w:val="00BF19C2"/>
    <w:rsid w:val="00BF487A"/>
    <w:rsid w:val="00C448FF"/>
    <w:rsid w:val="00C824C9"/>
    <w:rsid w:val="00C924A8"/>
    <w:rsid w:val="00CB1FA0"/>
    <w:rsid w:val="00CC566A"/>
    <w:rsid w:val="00D314E3"/>
    <w:rsid w:val="00D52C64"/>
    <w:rsid w:val="00D64F9E"/>
    <w:rsid w:val="00D65666"/>
    <w:rsid w:val="00D86626"/>
    <w:rsid w:val="00D900EF"/>
    <w:rsid w:val="00DC6970"/>
    <w:rsid w:val="00DE0176"/>
    <w:rsid w:val="00E218E6"/>
    <w:rsid w:val="00E3749D"/>
    <w:rsid w:val="00E52F28"/>
    <w:rsid w:val="00E64190"/>
    <w:rsid w:val="00E8277E"/>
    <w:rsid w:val="00EC14E9"/>
    <w:rsid w:val="00EC7027"/>
    <w:rsid w:val="00ED58DC"/>
    <w:rsid w:val="00EE4E38"/>
    <w:rsid w:val="00F50F11"/>
    <w:rsid w:val="00F910A7"/>
    <w:rsid w:val="00F9641C"/>
    <w:rsid w:val="00FA5290"/>
    <w:rsid w:val="00FD7EC1"/>
    <w:rsid w:val="00FE527F"/>
    <w:rsid w:val="00FF00F2"/>
    <w:rsid w:val="00FF4C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94D27"/>
  <w15:chartTrackingRefBased/>
  <w15:docId w15:val="{D227F1BD-1D7E-467A-8D01-A4B061B7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B0C59"/>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7B62BF"/>
    <w:pPr>
      <w:keepNext/>
      <w:outlineLvl w:val="0"/>
    </w:pPr>
    <w:rPr>
      <w:rFonts w:ascii="Cambria" w:hAnsi="Cambria"/>
      <w:b/>
      <w:bCs/>
      <w:kern w:val="32"/>
      <w:sz w:val="32"/>
      <w:szCs w:val="32"/>
      <w:lang w:val="x-none" w:eastAsia="x-none"/>
    </w:rPr>
  </w:style>
  <w:style w:type="paragraph" w:styleId="Titolo9">
    <w:name w:val="heading 9"/>
    <w:basedOn w:val="Normale"/>
    <w:next w:val="Normale"/>
    <w:link w:val="Titolo9Carattere"/>
    <w:uiPriority w:val="9"/>
    <w:semiHidden/>
    <w:unhideWhenUsed/>
    <w:qFormat/>
    <w:rsid w:val="007B62BF"/>
    <w:pPr>
      <w:spacing w:before="240" w:after="60"/>
      <w:outlineLvl w:val="8"/>
    </w:pPr>
    <w:rPr>
      <w:rFonts w:ascii="Calibri Light" w:hAnsi="Calibri Light"/>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0C59"/>
    <w:pPr>
      <w:tabs>
        <w:tab w:val="center" w:pos="4819"/>
        <w:tab w:val="right" w:pos="9638"/>
      </w:tabs>
    </w:pPr>
  </w:style>
  <w:style w:type="character" w:customStyle="1" w:styleId="IntestazioneCarattere">
    <w:name w:val="Intestazione Carattere"/>
    <w:basedOn w:val="Carpredefinitoparagrafo"/>
    <w:link w:val="Intestazione"/>
    <w:uiPriority w:val="99"/>
    <w:rsid w:val="009B0C59"/>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9B0C59"/>
    <w:pPr>
      <w:tabs>
        <w:tab w:val="center" w:pos="4819"/>
        <w:tab w:val="right" w:pos="9638"/>
      </w:tabs>
    </w:pPr>
  </w:style>
  <w:style w:type="character" w:customStyle="1" w:styleId="PidipaginaCarattere">
    <w:name w:val="Piè di pagina Carattere"/>
    <w:basedOn w:val="Carpredefinitoparagrafo"/>
    <w:link w:val="Pidipagina"/>
    <w:uiPriority w:val="99"/>
    <w:rsid w:val="009B0C59"/>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1437C2"/>
    <w:pPr>
      <w:spacing w:after="120"/>
    </w:pPr>
    <w:rPr>
      <w:lang w:eastAsia="it-IT"/>
    </w:rPr>
  </w:style>
  <w:style w:type="character" w:customStyle="1" w:styleId="CorpotestoCarattere">
    <w:name w:val="Corpo testo Carattere"/>
    <w:basedOn w:val="Carpredefinitoparagrafo"/>
    <w:link w:val="Corpotesto"/>
    <w:uiPriority w:val="99"/>
    <w:semiHidden/>
    <w:rsid w:val="001437C2"/>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unhideWhenUsed/>
    <w:rsid w:val="001437C2"/>
    <w:rPr>
      <w:sz w:val="20"/>
      <w:szCs w:val="20"/>
      <w:lang w:eastAsia="it-IT"/>
    </w:rPr>
  </w:style>
  <w:style w:type="character" w:customStyle="1" w:styleId="Corpodeltesto2Carattere">
    <w:name w:val="Corpo del testo 2 Carattere"/>
    <w:basedOn w:val="Carpredefinitoparagrafo"/>
    <w:link w:val="Corpodeltesto2"/>
    <w:semiHidden/>
    <w:rsid w:val="001437C2"/>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437C2"/>
    <w:pPr>
      <w:spacing w:after="200" w:line="276" w:lineRule="auto"/>
      <w:ind w:left="720"/>
      <w:contextualSpacing/>
    </w:pPr>
    <w:rPr>
      <w:b/>
      <w:kern w:val="2"/>
      <w:sz w:val="20"/>
      <w:szCs w:val="20"/>
      <w:lang w:eastAsia="it-IT"/>
    </w:rPr>
  </w:style>
  <w:style w:type="paragraph" w:styleId="Testofumetto">
    <w:name w:val="Balloon Text"/>
    <w:basedOn w:val="Normale"/>
    <w:link w:val="TestofumettoCarattere"/>
    <w:uiPriority w:val="99"/>
    <w:semiHidden/>
    <w:unhideWhenUsed/>
    <w:rsid w:val="005964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64AE"/>
    <w:rPr>
      <w:rFonts w:ascii="Segoe UI" w:eastAsia="Times New Roman" w:hAnsi="Segoe UI" w:cs="Segoe UI"/>
      <w:sz w:val="18"/>
      <w:szCs w:val="18"/>
    </w:rPr>
  </w:style>
  <w:style w:type="character" w:styleId="Collegamentoipertestuale">
    <w:name w:val="Hyperlink"/>
    <w:basedOn w:val="Carpredefinitoparagrafo"/>
    <w:uiPriority w:val="99"/>
    <w:unhideWhenUsed/>
    <w:rsid w:val="00521B03"/>
    <w:rPr>
      <w:color w:val="0000FF"/>
      <w:u w:val="single"/>
    </w:rPr>
  </w:style>
  <w:style w:type="table" w:styleId="Grigliatabella">
    <w:name w:val="Table Grid"/>
    <w:basedOn w:val="Tabellanormale"/>
    <w:uiPriority w:val="39"/>
    <w:rsid w:val="00DE0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uiPriority w:val="99"/>
    <w:semiHidden/>
    <w:unhideWhenUsed/>
    <w:rsid w:val="007B62B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B62BF"/>
    <w:rPr>
      <w:rFonts w:ascii="Times New Roman" w:eastAsia="Times New Roman" w:hAnsi="Times New Roman" w:cs="Times New Roman"/>
      <w:sz w:val="16"/>
      <w:szCs w:val="16"/>
    </w:rPr>
  </w:style>
  <w:style w:type="character" w:customStyle="1" w:styleId="Titolo1Carattere">
    <w:name w:val="Titolo 1 Carattere"/>
    <w:basedOn w:val="Carpredefinitoparagrafo"/>
    <w:link w:val="Titolo1"/>
    <w:uiPriority w:val="9"/>
    <w:rsid w:val="007B62BF"/>
    <w:rPr>
      <w:rFonts w:ascii="Cambria" w:eastAsia="Times New Roman" w:hAnsi="Cambria" w:cs="Times New Roman"/>
      <w:b/>
      <w:bCs/>
      <w:kern w:val="32"/>
      <w:sz w:val="32"/>
      <w:szCs w:val="32"/>
      <w:lang w:val="x-none" w:eastAsia="x-none"/>
    </w:rPr>
  </w:style>
  <w:style w:type="character" w:customStyle="1" w:styleId="Titolo9Carattere">
    <w:name w:val="Titolo 9 Carattere"/>
    <w:basedOn w:val="Carpredefinitoparagrafo"/>
    <w:link w:val="Titolo9"/>
    <w:uiPriority w:val="9"/>
    <w:semiHidden/>
    <w:rsid w:val="007B62BF"/>
    <w:rPr>
      <w:rFonts w:ascii="Calibri Light" w:eastAsia="Times New Roman" w:hAnsi="Calibri Light" w:cs="Times New Roman"/>
      <w:lang w:eastAsia="it-IT"/>
    </w:rPr>
  </w:style>
  <w:style w:type="paragraph" w:customStyle="1" w:styleId="Corpodeltesto">
    <w:name w:val="Corpo del testo"/>
    <w:basedOn w:val="Normale"/>
    <w:link w:val="CorpodeltestoCarattere"/>
    <w:uiPriority w:val="99"/>
    <w:rsid w:val="007B62BF"/>
    <w:pPr>
      <w:jc w:val="both"/>
    </w:pPr>
    <w:rPr>
      <w:rFonts w:ascii="Arial" w:hAnsi="Arial"/>
      <w:lang w:val="x-none" w:eastAsia="x-none"/>
    </w:rPr>
  </w:style>
  <w:style w:type="character" w:customStyle="1" w:styleId="CorpodeltestoCarattere">
    <w:name w:val="Corpo del testo Carattere"/>
    <w:link w:val="Corpodeltesto"/>
    <w:uiPriority w:val="99"/>
    <w:rsid w:val="007B62BF"/>
    <w:rPr>
      <w:rFonts w:ascii="Arial" w:eastAsia="Times New Roman" w:hAnsi="Arial" w:cs="Times New Roman"/>
      <w:sz w:val="24"/>
      <w:szCs w:val="24"/>
      <w:lang w:val="x-none" w:eastAsia="x-none"/>
    </w:rPr>
  </w:style>
  <w:style w:type="paragraph" w:styleId="Rientrocorpodeltesto">
    <w:name w:val="Body Text Indent"/>
    <w:basedOn w:val="Normale"/>
    <w:link w:val="RientrocorpodeltestoCarattere"/>
    <w:unhideWhenUsed/>
    <w:rsid w:val="00FE527F"/>
    <w:pPr>
      <w:spacing w:after="120"/>
      <w:ind w:left="283"/>
    </w:pPr>
    <w:rPr>
      <w:rFonts w:ascii="Arial" w:hAnsi="Arial" w:cs="Arial"/>
      <w:lang w:eastAsia="it-IT"/>
    </w:rPr>
  </w:style>
  <w:style w:type="character" w:customStyle="1" w:styleId="RientrocorpodeltestoCarattere">
    <w:name w:val="Rientro corpo del testo Carattere"/>
    <w:basedOn w:val="Carpredefinitoparagrafo"/>
    <w:link w:val="Rientrocorpodeltesto"/>
    <w:rsid w:val="00FE527F"/>
    <w:rPr>
      <w:rFonts w:ascii="Arial" w:eastAsia="Times New Roman" w:hAnsi="Arial" w:cs="Arial"/>
      <w:sz w:val="24"/>
      <w:szCs w:val="24"/>
      <w:lang w:eastAsia="it-IT"/>
    </w:rPr>
  </w:style>
  <w:style w:type="character" w:styleId="Testosegnaposto">
    <w:name w:val="Placeholder Text"/>
    <w:basedOn w:val="Carpredefinitoparagrafo"/>
    <w:uiPriority w:val="99"/>
    <w:semiHidden/>
    <w:rsid w:val="00FA52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473">
      <w:bodyDiv w:val="1"/>
      <w:marLeft w:val="0"/>
      <w:marRight w:val="0"/>
      <w:marTop w:val="0"/>
      <w:marBottom w:val="0"/>
      <w:divBdr>
        <w:top w:val="none" w:sz="0" w:space="0" w:color="auto"/>
        <w:left w:val="none" w:sz="0" w:space="0" w:color="auto"/>
        <w:bottom w:val="none" w:sz="0" w:space="0" w:color="auto"/>
        <w:right w:val="none" w:sz="0" w:space="0" w:color="auto"/>
      </w:divBdr>
    </w:div>
    <w:div w:id="6550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ale.dlci.interno.it/fami/Manuale%20delle%20regole%20di%20Ammissibilita%20e%20di%20Rendicontazione%20delle%20spese_2025060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eservizi.dlci.interno.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8378-A081-44F5-B837-EC8B36ED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Pages>
  <Words>1791</Words>
  <Characters>10211</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Continella</dc:creator>
  <cp:keywords/>
  <dc:description/>
  <cp:lastModifiedBy>Giorgia Continella</cp:lastModifiedBy>
  <cp:revision>50</cp:revision>
  <cp:lastPrinted>2025-12-09T11:49:00Z</cp:lastPrinted>
  <dcterms:created xsi:type="dcterms:W3CDTF">2025-10-21T10:07:00Z</dcterms:created>
  <dcterms:modified xsi:type="dcterms:W3CDTF">2025-12-10T12:23:00Z</dcterms:modified>
</cp:coreProperties>
</file>